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F11984" w14:textId="77777777" w:rsidR="00CC2C5C" w:rsidRPr="006960F5" w:rsidRDefault="00000000" w:rsidP="006960F5">
      <w:pPr>
        <w:spacing w:line="480" w:lineRule="exact"/>
        <w:jc w:val="center"/>
        <w:rPr>
          <w:rFonts w:ascii="宋体" w:eastAsia="宋体" w:hAnsi="宋体" w:cs="Times New Roman"/>
          <w:b/>
          <w:bCs/>
          <w:sz w:val="32"/>
          <w:szCs w:val="32"/>
        </w:rPr>
      </w:pPr>
      <w:r w:rsidRPr="006960F5">
        <w:rPr>
          <w:rFonts w:ascii="宋体" w:eastAsia="宋体" w:hAnsi="宋体" w:cs="Times New Roman" w:hint="eastAsia"/>
          <w:b/>
          <w:bCs/>
          <w:sz w:val="32"/>
          <w:szCs w:val="32"/>
        </w:rPr>
        <w:t>关于组织实施各部门核心岗位人才梯队建设的通知</w:t>
      </w:r>
    </w:p>
    <w:p w14:paraId="6579790A" w14:textId="77777777" w:rsidR="00CC2C5C" w:rsidRPr="006960F5" w:rsidRDefault="00CC2C5C" w:rsidP="006960F5">
      <w:pPr>
        <w:spacing w:line="480" w:lineRule="exact"/>
        <w:rPr>
          <w:rFonts w:ascii="宋体" w:eastAsia="宋体" w:hAnsi="宋体" w:cs="Times New Roman"/>
          <w:sz w:val="24"/>
          <w:szCs w:val="24"/>
        </w:rPr>
      </w:pPr>
    </w:p>
    <w:p w14:paraId="2CD4B0EF" w14:textId="77777777" w:rsidR="00CC2C5C" w:rsidRPr="006960F5" w:rsidRDefault="00000000" w:rsidP="006960F5">
      <w:pPr>
        <w:spacing w:line="480" w:lineRule="exact"/>
        <w:rPr>
          <w:rFonts w:ascii="宋体" w:eastAsia="宋体" w:hAnsi="宋体" w:cs="Times New Roman"/>
          <w:sz w:val="24"/>
          <w:szCs w:val="24"/>
        </w:rPr>
      </w:pPr>
      <w:r w:rsidRPr="006960F5">
        <w:rPr>
          <w:rFonts w:ascii="宋体" w:eastAsia="宋体" w:hAnsi="宋体" w:cs="Times New Roman" w:hint="eastAsia"/>
          <w:sz w:val="24"/>
          <w:szCs w:val="24"/>
        </w:rPr>
        <w:t>公司各事业部、职能中心及各部门:</w:t>
      </w:r>
    </w:p>
    <w:p w14:paraId="4B9FBD42" w14:textId="77777777" w:rsidR="00CC2C5C" w:rsidRPr="006960F5" w:rsidRDefault="00000000" w:rsidP="006960F5">
      <w:pPr>
        <w:spacing w:line="480" w:lineRule="exact"/>
        <w:ind w:firstLineChars="200" w:firstLine="480"/>
        <w:rPr>
          <w:rFonts w:ascii="宋体" w:eastAsia="宋体" w:hAnsi="宋体" w:cs="Times New Roman"/>
          <w:sz w:val="24"/>
          <w:szCs w:val="24"/>
        </w:rPr>
      </w:pPr>
      <w:r w:rsidRPr="006960F5">
        <w:rPr>
          <w:rFonts w:ascii="宋体" w:eastAsia="宋体" w:hAnsi="宋体" w:cs="Times New Roman" w:hint="eastAsia"/>
          <w:sz w:val="24"/>
          <w:szCs w:val="24"/>
        </w:rPr>
        <w:t>为支撑公司战略目标的长期达成与组织的稳健发展，确保各关键岗位拥有充足的人才梯队储备，规避人才断层风险，通过系统化的选拔与培养构建可持续的人才供应，特组织本次人才梯队建设工作，具体通知如下：</w:t>
      </w:r>
    </w:p>
    <w:p w14:paraId="340819A8" w14:textId="77777777" w:rsidR="00CC2C5C" w:rsidRPr="006960F5" w:rsidRDefault="00000000" w:rsidP="00B5292C">
      <w:pPr>
        <w:spacing w:line="480" w:lineRule="exact"/>
        <w:ind w:firstLineChars="200" w:firstLine="482"/>
        <w:rPr>
          <w:rFonts w:ascii="宋体" w:eastAsia="宋体" w:hAnsi="宋体" w:cs="Times New Roman"/>
          <w:b/>
          <w:sz w:val="24"/>
          <w:szCs w:val="24"/>
        </w:rPr>
      </w:pPr>
      <w:r w:rsidRPr="006960F5">
        <w:rPr>
          <w:rFonts w:ascii="宋体" w:eastAsia="宋体" w:hAnsi="宋体" w:cs="Times New Roman" w:hint="eastAsia"/>
          <w:b/>
          <w:sz w:val="24"/>
          <w:szCs w:val="24"/>
        </w:rPr>
        <w:t>一、</w:t>
      </w:r>
      <w:bookmarkStart w:id="0" w:name="OLE_LINK2"/>
      <w:r w:rsidRPr="006960F5">
        <w:rPr>
          <w:rFonts w:ascii="宋体" w:eastAsia="宋体" w:hAnsi="宋体" w:cs="Times New Roman" w:hint="eastAsia"/>
          <w:b/>
          <w:sz w:val="24"/>
          <w:szCs w:val="24"/>
        </w:rPr>
        <w:t>时间安排</w:t>
      </w:r>
      <w:bookmarkEnd w:id="0"/>
    </w:p>
    <w:p w14:paraId="07A218A5" w14:textId="2BE66EE5" w:rsidR="00CC2C5C" w:rsidRPr="006960F5" w:rsidRDefault="00000000" w:rsidP="006960F5">
      <w:pPr>
        <w:spacing w:line="480" w:lineRule="exact"/>
        <w:ind w:firstLineChars="200" w:firstLine="480"/>
        <w:rPr>
          <w:rFonts w:ascii="宋体" w:eastAsia="宋体" w:hAnsi="宋体" w:cs="Times New Roman"/>
          <w:sz w:val="24"/>
          <w:szCs w:val="24"/>
        </w:rPr>
      </w:pPr>
      <w:r w:rsidRPr="006960F5">
        <w:rPr>
          <w:rFonts w:ascii="宋体" w:eastAsia="宋体" w:hAnsi="宋体" w:cs="Times New Roman" w:hint="eastAsia"/>
          <w:sz w:val="24"/>
          <w:szCs w:val="24"/>
        </w:rPr>
        <w:t>20</w:t>
      </w:r>
      <w:r w:rsidRPr="006960F5">
        <w:rPr>
          <w:rFonts w:ascii="宋体" w:eastAsia="宋体" w:hAnsi="宋体" w:cs="Times New Roman"/>
          <w:sz w:val="24"/>
          <w:szCs w:val="24"/>
        </w:rPr>
        <w:t>2</w:t>
      </w:r>
      <w:r w:rsidRPr="006960F5">
        <w:rPr>
          <w:rFonts w:ascii="宋体" w:eastAsia="宋体" w:hAnsi="宋体" w:cs="Times New Roman" w:hint="eastAsia"/>
          <w:sz w:val="24"/>
          <w:szCs w:val="24"/>
        </w:rPr>
        <w:t>6年</w:t>
      </w:r>
      <w:r w:rsidR="008E09BD" w:rsidRPr="006960F5">
        <w:rPr>
          <w:rFonts w:ascii="宋体" w:eastAsia="宋体" w:hAnsi="宋体" w:cs="Times New Roman"/>
          <w:sz w:val="24"/>
          <w:szCs w:val="24"/>
        </w:rPr>
        <w:t>4</w:t>
      </w:r>
      <w:r w:rsidRPr="006960F5">
        <w:rPr>
          <w:rFonts w:ascii="宋体" w:eastAsia="宋体" w:hAnsi="宋体" w:cs="Times New Roman" w:hint="eastAsia"/>
          <w:sz w:val="24"/>
          <w:szCs w:val="24"/>
        </w:rPr>
        <w:t>月</w:t>
      </w:r>
      <w:r w:rsidR="008E09BD" w:rsidRPr="006960F5">
        <w:rPr>
          <w:rFonts w:ascii="宋体" w:eastAsia="宋体" w:hAnsi="宋体" w:cs="Times New Roman"/>
          <w:sz w:val="24"/>
          <w:szCs w:val="24"/>
        </w:rPr>
        <w:t>7</w:t>
      </w:r>
      <w:r w:rsidRPr="006960F5">
        <w:rPr>
          <w:rFonts w:ascii="宋体" w:eastAsia="宋体" w:hAnsi="宋体" w:cs="Times New Roman" w:hint="eastAsia"/>
          <w:sz w:val="24"/>
          <w:szCs w:val="24"/>
        </w:rPr>
        <w:t>日</w:t>
      </w:r>
      <w:r w:rsidRPr="006960F5">
        <w:rPr>
          <w:rFonts w:ascii="宋体" w:eastAsia="宋体" w:hAnsi="宋体" w:cs="Times New Roman"/>
          <w:sz w:val="24"/>
          <w:szCs w:val="24"/>
        </w:rPr>
        <w:t>-</w:t>
      </w:r>
      <w:r w:rsidR="00E3613A" w:rsidRPr="006960F5">
        <w:rPr>
          <w:rFonts w:ascii="宋体" w:eastAsia="宋体" w:hAnsi="宋体" w:cs="Times New Roman"/>
          <w:sz w:val="24"/>
          <w:szCs w:val="24"/>
        </w:rPr>
        <w:t>5</w:t>
      </w:r>
      <w:r w:rsidRPr="006960F5">
        <w:rPr>
          <w:rFonts w:ascii="宋体" w:eastAsia="宋体" w:hAnsi="宋体" w:cs="Times New Roman" w:hint="eastAsia"/>
          <w:sz w:val="24"/>
          <w:szCs w:val="24"/>
        </w:rPr>
        <w:t>月</w:t>
      </w:r>
      <w:r w:rsidR="00E3613A" w:rsidRPr="006960F5">
        <w:rPr>
          <w:rFonts w:ascii="宋体" w:eastAsia="宋体" w:hAnsi="宋体" w:cs="Times New Roman"/>
          <w:sz w:val="24"/>
          <w:szCs w:val="24"/>
        </w:rPr>
        <w:t>15</w:t>
      </w:r>
      <w:r w:rsidRPr="006960F5">
        <w:rPr>
          <w:rFonts w:ascii="宋体" w:eastAsia="宋体" w:hAnsi="宋体" w:cs="Times New Roman" w:hint="eastAsia"/>
          <w:sz w:val="24"/>
          <w:szCs w:val="24"/>
        </w:rPr>
        <w:t>日</w:t>
      </w:r>
    </w:p>
    <w:p w14:paraId="55ED4A46" w14:textId="77777777" w:rsidR="00CC2C5C" w:rsidRPr="006960F5" w:rsidRDefault="00000000" w:rsidP="00B5292C">
      <w:pPr>
        <w:numPr>
          <w:ilvl w:val="0"/>
          <w:numId w:val="1"/>
        </w:numPr>
        <w:spacing w:line="480" w:lineRule="exact"/>
        <w:ind w:firstLineChars="200" w:firstLine="482"/>
        <w:rPr>
          <w:rFonts w:ascii="宋体" w:eastAsia="宋体" w:hAnsi="宋体" w:cs="Times New Roman"/>
          <w:b/>
          <w:sz w:val="24"/>
          <w:szCs w:val="24"/>
        </w:rPr>
      </w:pPr>
      <w:r w:rsidRPr="006960F5">
        <w:rPr>
          <w:rFonts w:ascii="宋体" w:eastAsia="宋体" w:hAnsi="宋体" w:cs="Times New Roman" w:hint="eastAsia"/>
          <w:b/>
          <w:sz w:val="24"/>
          <w:szCs w:val="24"/>
        </w:rPr>
        <w:t>关键岗位筛选</w:t>
      </w:r>
    </w:p>
    <w:p w14:paraId="0624CF34" w14:textId="77777777" w:rsidR="00CC2C5C" w:rsidRPr="006960F5" w:rsidRDefault="00000000" w:rsidP="00B5292C">
      <w:pPr>
        <w:spacing w:line="480" w:lineRule="exact"/>
        <w:ind w:firstLineChars="200" w:firstLine="482"/>
        <w:rPr>
          <w:rFonts w:ascii="宋体" w:eastAsia="宋体" w:hAnsi="宋体" w:cs="Times New Roman"/>
          <w:b/>
          <w:bCs/>
          <w:sz w:val="24"/>
          <w:szCs w:val="24"/>
        </w:rPr>
      </w:pPr>
      <w:r w:rsidRPr="006960F5">
        <w:rPr>
          <w:rFonts w:ascii="宋体" w:eastAsia="宋体" w:hAnsi="宋体" w:cs="Times New Roman" w:hint="eastAsia"/>
          <w:b/>
          <w:bCs/>
          <w:sz w:val="24"/>
          <w:szCs w:val="24"/>
        </w:rPr>
        <w:t>（一）评估维度与权重</w:t>
      </w:r>
    </w:p>
    <w:p w14:paraId="7982F60B" w14:textId="77777777" w:rsidR="00CC2C5C" w:rsidRPr="006960F5" w:rsidRDefault="00000000" w:rsidP="006960F5">
      <w:pPr>
        <w:spacing w:line="480" w:lineRule="exact"/>
        <w:ind w:firstLineChars="200" w:firstLine="480"/>
        <w:rPr>
          <w:rFonts w:ascii="宋体" w:eastAsia="宋体" w:hAnsi="宋体" w:cs="Times New Roman"/>
          <w:sz w:val="24"/>
          <w:szCs w:val="24"/>
        </w:rPr>
      </w:pPr>
      <w:r w:rsidRPr="006960F5">
        <w:rPr>
          <w:rFonts w:ascii="宋体" w:eastAsia="宋体" w:hAnsi="宋体" w:cs="Times New Roman" w:hint="eastAsia"/>
          <w:sz w:val="24"/>
          <w:szCs w:val="24"/>
        </w:rPr>
        <w:t>1、战略影响度（40%）：衡量岗位对集团整体、事业部或核心业务线的影响力，影响范围越广得分越高。</w:t>
      </w:r>
    </w:p>
    <w:p w14:paraId="67DFCF8E" w14:textId="77777777" w:rsidR="00CC2C5C" w:rsidRPr="006960F5" w:rsidRDefault="00000000" w:rsidP="006960F5">
      <w:pPr>
        <w:spacing w:line="480" w:lineRule="exact"/>
        <w:ind w:firstLineChars="200" w:firstLine="480"/>
        <w:rPr>
          <w:rFonts w:ascii="宋体" w:eastAsia="宋体" w:hAnsi="宋体" w:cs="Times New Roman"/>
          <w:sz w:val="24"/>
          <w:szCs w:val="24"/>
        </w:rPr>
      </w:pPr>
      <w:r w:rsidRPr="006960F5">
        <w:rPr>
          <w:rFonts w:ascii="宋体" w:eastAsia="宋体" w:hAnsi="宋体" w:cs="Times New Roman" w:hint="eastAsia"/>
          <w:sz w:val="24"/>
          <w:szCs w:val="24"/>
        </w:rPr>
        <w:t>2、任职稀缺性（30%）：</w:t>
      </w:r>
      <w:bookmarkStart w:id="1" w:name="OLE_LINK1"/>
      <w:r w:rsidRPr="006960F5">
        <w:rPr>
          <w:rFonts w:ascii="宋体" w:eastAsia="宋体" w:hAnsi="宋体" w:cs="Times New Roman" w:hint="eastAsia"/>
          <w:sz w:val="24"/>
          <w:szCs w:val="24"/>
        </w:rPr>
        <w:t>评估外部招聘难度，以猎头寻访或常规招聘周期为标尺，周期越长稀缺性越高。</w:t>
      </w:r>
      <w:bookmarkEnd w:id="1"/>
    </w:p>
    <w:p w14:paraId="42FC243D" w14:textId="77777777" w:rsidR="00CC2C5C" w:rsidRPr="006960F5" w:rsidRDefault="00000000" w:rsidP="006960F5">
      <w:pPr>
        <w:spacing w:line="480" w:lineRule="exact"/>
        <w:ind w:firstLineChars="200" w:firstLine="480"/>
        <w:rPr>
          <w:rFonts w:ascii="宋体" w:eastAsia="宋体" w:hAnsi="宋体" w:cs="Times New Roman"/>
          <w:sz w:val="24"/>
          <w:szCs w:val="24"/>
        </w:rPr>
      </w:pPr>
      <w:r w:rsidRPr="006960F5">
        <w:rPr>
          <w:rFonts w:ascii="宋体" w:eastAsia="宋体" w:hAnsi="宋体" w:cs="Times New Roman" w:hint="eastAsia"/>
          <w:sz w:val="24"/>
          <w:szCs w:val="24"/>
        </w:rPr>
        <w:t>3、培养周期（20%）：测算内部培养</w:t>
      </w:r>
      <w:proofErr w:type="gramStart"/>
      <w:r w:rsidRPr="006960F5">
        <w:rPr>
          <w:rFonts w:ascii="宋体" w:eastAsia="宋体" w:hAnsi="宋体" w:cs="Times New Roman" w:hint="eastAsia"/>
          <w:sz w:val="24"/>
          <w:szCs w:val="24"/>
        </w:rPr>
        <w:t>该岗位</w:t>
      </w:r>
      <w:proofErr w:type="gramEnd"/>
      <w:r w:rsidRPr="006960F5">
        <w:rPr>
          <w:rFonts w:ascii="宋体" w:eastAsia="宋体" w:hAnsi="宋体" w:cs="Times New Roman" w:hint="eastAsia"/>
          <w:sz w:val="24"/>
          <w:szCs w:val="24"/>
        </w:rPr>
        <w:t>胜任者所需时间，周期越</w:t>
      </w:r>
      <w:proofErr w:type="gramStart"/>
      <w:r w:rsidRPr="006960F5">
        <w:rPr>
          <w:rFonts w:ascii="宋体" w:eastAsia="宋体" w:hAnsi="宋体" w:cs="Times New Roman" w:hint="eastAsia"/>
          <w:sz w:val="24"/>
          <w:szCs w:val="24"/>
        </w:rPr>
        <w:t>长表明</w:t>
      </w:r>
      <w:proofErr w:type="gramEnd"/>
      <w:r w:rsidRPr="006960F5">
        <w:rPr>
          <w:rFonts w:ascii="宋体" w:eastAsia="宋体" w:hAnsi="宋体" w:cs="Times New Roman" w:hint="eastAsia"/>
          <w:sz w:val="24"/>
          <w:szCs w:val="24"/>
        </w:rPr>
        <w:t>替代难度越大。</w:t>
      </w:r>
    </w:p>
    <w:p w14:paraId="2CFF235C" w14:textId="77777777" w:rsidR="00CC2C5C" w:rsidRPr="006960F5" w:rsidRDefault="00000000" w:rsidP="006960F5">
      <w:pPr>
        <w:spacing w:line="480" w:lineRule="exact"/>
        <w:ind w:firstLineChars="200" w:firstLine="480"/>
        <w:rPr>
          <w:rFonts w:ascii="宋体" w:eastAsia="宋体" w:hAnsi="宋体" w:cs="Times New Roman"/>
          <w:sz w:val="24"/>
          <w:szCs w:val="24"/>
        </w:rPr>
      </w:pPr>
      <w:r w:rsidRPr="006960F5">
        <w:rPr>
          <w:rFonts w:ascii="宋体" w:eastAsia="宋体" w:hAnsi="宋体" w:cs="Times New Roman" w:hint="eastAsia"/>
          <w:sz w:val="24"/>
          <w:szCs w:val="24"/>
        </w:rPr>
        <w:t>4、业务关联度（10%）：考察岗位在重大业务攻坚（硬仗）中的角色，牵头人得分最高，协同成员次之。</w:t>
      </w:r>
    </w:p>
    <w:p w14:paraId="0296DF78" w14:textId="77777777" w:rsidR="00CC2C5C" w:rsidRPr="006960F5" w:rsidRDefault="00000000" w:rsidP="00B5292C">
      <w:pPr>
        <w:spacing w:line="480" w:lineRule="exact"/>
        <w:ind w:firstLineChars="200" w:firstLine="482"/>
        <w:rPr>
          <w:rFonts w:ascii="宋体" w:eastAsia="宋体" w:hAnsi="宋体" w:cs="Times New Roman"/>
          <w:b/>
          <w:bCs/>
          <w:sz w:val="24"/>
          <w:szCs w:val="24"/>
        </w:rPr>
      </w:pPr>
      <w:r w:rsidRPr="006960F5">
        <w:rPr>
          <w:rFonts w:ascii="宋体" w:eastAsia="宋体" w:hAnsi="宋体" w:cs="Times New Roman" w:hint="eastAsia"/>
          <w:b/>
          <w:bCs/>
          <w:sz w:val="24"/>
          <w:szCs w:val="24"/>
        </w:rPr>
        <w:t>（二）筛选结论与应用</w:t>
      </w:r>
    </w:p>
    <w:p w14:paraId="474B6D90" w14:textId="77777777" w:rsidR="00CC2C5C" w:rsidRPr="006960F5" w:rsidRDefault="00000000" w:rsidP="006960F5">
      <w:pPr>
        <w:spacing w:line="480" w:lineRule="exact"/>
        <w:ind w:firstLineChars="200" w:firstLine="480"/>
        <w:rPr>
          <w:rFonts w:ascii="宋体" w:eastAsia="宋体" w:hAnsi="宋体" w:cs="Times New Roman"/>
          <w:sz w:val="24"/>
          <w:szCs w:val="24"/>
        </w:rPr>
      </w:pPr>
      <w:r w:rsidRPr="006960F5">
        <w:rPr>
          <w:rFonts w:ascii="宋体" w:eastAsia="宋体" w:hAnsi="宋体" w:cs="Times New Roman" w:hint="eastAsia"/>
          <w:sz w:val="24"/>
          <w:szCs w:val="24"/>
        </w:rPr>
        <w:t>依据上述维度计算加权总分（满分5分），实行分级管理：</w:t>
      </w:r>
    </w:p>
    <w:p w14:paraId="6D1F4208" w14:textId="77777777" w:rsidR="00CC2C5C" w:rsidRPr="006960F5" w:rsidRDefault="00000000" w:rsidP="006960F5">
      <w:pPr>
        <w:spacing w:line="480" w:lineRule="exact"/>
        <w:ind w:firstLineChars="200" w:firstLine="480"/>
        <w:rPr>
          <w:rFonts w:ascii="宋体" w:eastAsia="宋体" w:hAnsi="宋体" w:cs="Times New Roman"/>
          <w:sz w:val="24"/>
          <w:szCs w:val="24"/>
        </w:rPr>
      </w:pPr>
      <w:r w:rsidRPr="006960F5">
        <w:rPr>
          <w:rFonts w:ascii="宋体" w:eastAsia="宋体" w:hAnsi="宋体" w:cs="Times New Roman" w:hint="eastAsia"/>
          <w:sz w:val="24"/>
          <w:szCs w:val="24"/>
        </w:rPr>
        <w:t>1、优先纳入（≥4.0分）：属于公司核心重要岗位，必须立即启动梯队建设与培养计划。</w:t>
      </w:r>
    </w:p>
    <w:p w14:paraId="53EF3E65" w14:textId="77777777" w:rsidR="00CC2C5C" w:rsidRPr="006960F5" w:rsidRDefault="00000000" w:rsidP="006960F5">
      <w:pPr>
        <w:spacing w:line="480" w:lineRule="exact"/>
        <w:ind w:firstLineChars="200" w:firstLine="480"/>
        <w:rPr>
          <w:rFonts w:ascii="宋体" w:eastAsia="宋体" w:hAnsi="宋体" w:cs="Times New Roman"/>
          <w:sz w:val="24"/>
          <w:szCs w:val="24"/>
        </w:rPr>
      </w:pPr>
      <w:r w:rsidRPr="006960F5">
        <w:rPr>
          <w:rFonts w:ascii="宋体" w:eastAsia="宋体" w:hAnsi="宋体" w:cs="Times New Roman" w:hint="eastAsia"/>
          <w:sz w:val="24"/>
          <w:szCs w:val="24"/>
        </w:rPr>
        <w:t>2、讨论后纳入（3.5≤得分&lt;4.0）：属于重要岗位，需结合业务现状进一步研讨后决定是否纳入。</w:t>
      </w:r>
    </w:p>
    <w:p w14:paraId="412D3AEE" w14:textId="77777777" w:rsidR="00CC2C5C" w:rsidRPr="006960F5" w:rsidRDefault="00000000" w:rsidP="006960F5">
      <w:pPr>
        <w:spacing w:line="480" w:lineRule="exact"/>
        <w:ind w:firstLineChars="200" w:firstLine="480"/>
        <w:rPr>
          <w:rFonts w:ascii="宋体" w:eastAsia="宋体" w:hAnsi="宋体" w:cs="Times New Roman"/>
          <w:sz w:val="24"/>
          <w:szCs w:val="24"/>
        </w:rPr>
      </w:pPr>
      <w:r w:rsidRPr="006960F5">
        <w:rPr>
          <w:rFonts w:ascii="宋体" w:eastAsia="宋体" w:hAnsi="宋体" w:cs="Times New Roman" w:hint="eastAsia"/>
          <w:sz w:val="24"/>
          <w:szCs w:val="24"/>
        </w:rPr>
        <w:t>3、暂不纳入（≤3.5分）：当前阶段非关键节点，暂不投入专项梯队资源。</w:t>
      </w:r>
    </w:p>
    <w:p w14:paraId="04BD9305" w14:textId="77777777" w:rsidR="00CC2C5C" w:rsidRPr="006960F5" w:rsidRDefault="00000000" w:rsidP="00B5292C">
      <w:pPr>
        <w:spacing w:line="480" w:lineRule="exact"/>
        <w:ind w:firstLineChars="200" w:firstLine="482"/>
        <w:rPr>
          <w:rFonts w:ascii="宋体" w:eastAsia="宋体" w:hAnsi="宋体" w:cs="Times New Roman"/>
          <w:b/>
          <w:bCs/>
          <w:sz w:val="24"/>
          <w:szCs w:val="24"/>
        </w:rPr>
      </w:pPr>
      <w:r w:rsidRPr="006960F5">
        <w:rPr>
          <w:rFonts w:ascii="宋体" w:eastAsia="宋体" w:hAnsi="宋体" w:cs="Times New Roman" w:hint="eastAsia"/>
          <w:b/>
          <w:bCs/>
          <w:sz w:val="24"/>
          <w:szCs w:val="24"/>
        </w:rPr>
        <w:t>（三）关键岗位矩阵地图</w:t>
      </w:r>
    </w:p>
    <w:p w14:paraId="3F5A979A" w14:textId="77777777" w:rsidR="00CC2C5C" w:rsidRPr="006960F5" w:rsidRDefault="00000000" w:rsidP="006960F5">
      <w:pPr>
        <w:spacing w:line="480" w:lineRule="exact"/>
        <w:rPr>
          <w:rFonts w:ascii="宋体" w:eastAsia="宋体" w:hAnsi="宋体" w:cs="Times New Roman"/>
          <w:sz w:val="24"/>
          <w:szCs w:val="24"/>
        </w:rPr>
      </w:pPr>
      <w:r w:rsidRPr="006960F5">
        <w:rPr>
          <w:rFonts w:ascii="宋体" w:eastAsia="宋体" w:hAnsi="宋体" w:cs="Times New Roman" w:hint="eastAsia"/>
          <w:sz w:val="24"/>
          <w:szCs w:val="24"/>
        </w:rPr>
        <w:t xml:space="preserve">     对入选的关键岗位进行结构化呈现，为“常青藤学院”的学员甄选与培养提供方向。</w:t>
      </w:r>
    </w:p>
    <w:p w14:paraId="26DE46F0" w14:textId="77777777" w:rsidR="00CC2C5C" w:rsidRPr="006960F5" w:rsidRDefault="00000000" w:rsidP="006960F5">
      <w:pPr>
        <w:spacing w:line="480" w:lineRule="exact"/>
        <w:ind w:firstLineChars="200" w:firstLine="480"/>
        <w:rPr>
          <w:rFonts w:ascii="宋体" w:eastAsia="宋体" w:hAnsi="宋体" w:cs="Times New Roman"/>
          <w:sz w:val="24"/>
          <w:szCs w:val="24"/>
        </w:rPr>
      </w:pPr>
      <w:r w:rsidRPr="006960F5">
        <w:rPr>
          <w:rFonts w:ascii="宋体" w:eastAsia="宋体" w:hAnsi="宋体" w:cs="Times New Roman" w:hint="eastAsia"/>
          <w:sz w:val="24"/>
          <w:szCs w:val="24"/>
        </w:rPr>
        <w:t>1、参照附件表</w:t>
      </w:r>
      <w:proofErr w:type="gramStart"/>
      <w:r w:rsidRPr="006960F5">
        <w:rPr>
          <w:rFonts w:ascii="宋体" w:eastAsia="宋体" w:hAnsi="宋体" w:cs="Times New Roman" w:hint="eastAsia"/>
          <w:sz w:val="24"/>
          <w:szCs w:val="24"/>
        </w:rPr>
        <w:t>一</w:t>
      </w:r>
      <w:proofErr w:type="gramEnd"/>
      <w:r w:rsidRPr="006960F5">
        <w:rPr>
          <w:rFonts w:ascii="宋体" w:eastAsia="宋体" w:hAnsi="宋体" w:cs="Times New Roman" w:hint="eastAsia"/>
          <w:sz w:val="24"/>
          <w:szCs w:val="24"/>
        </w:rPr>
        <w:t>，建立纵向为职级层级、横向为职能系统的二维坐标系，填入经</w:t>
      </w:r>
      <w:r w:rsidRPr="006960F5">
        <w:rPr>
          <w:rFonts w:ascii="宋体" w:eastAsia="宋体" w:hAnsi="宋体" w:cs="Times New Roman" w:hint="eastAsia"/>
          <w:sz w:val="24"/>
          <w:szCs w:val="24"/>
        </w:rPr>
        <w:lastRenderedPageBreak/>
        <w:t>入选的关键岗位名称及现任者信息，确立地图框架。</w:t>
      </w:r>
      <w:r w:rsidRPr="006960F5">
        <w:rPr>
          <w:rFonts w:ascii="宋体" w:eastAsia="宋体" w:hAnsi="宋体" w:cs="Times New Roman" w:hint="eastAsia"/>
          <w:sz w:val="24"/>
          <w:szCs w:val="24"/>
        </w:rPr>
        <w:br/>
        <w:t xml:space="preserve">    2、依据附件表二提示，遵循“1主2备”原则，由直接上级筛选并在岗位信息卡上填写候选人姓名，并同步标注其上一年度绩效考核等级作为准入依据。</w:t>
      </w:r>
      <w:r w:rsidRPr="006960F5">
        <w:rPr>
          <w:rFonts w:ascii="宋体" w:eastAsia="宋体" w:hAnsi="宋体" w:cs="Times New Roman" w:hint="eastAsia"/>
          <w:sz w:val="24"/>
          <w:szCs w:val="24"/>
        </w:rPr>
        <w:br/>
        <w:t xml:space="preserve">    3、推荐人评估其成熟度，直观呈现人才缺口，确定后续培养方向或招聘需求。</w:t>
      </w:r>
    </w:p>
    <w:p w14:paraId="31DBB919" w14:textId="77777777" w:rsidR="00CC2C5C" w:rsidRPr="006960F5" w:rsidRDefault="00000000" w:rsidP="006960F5">
      <w:pPr>
        <w:spacing w:line="480" w:lineRule="exact"/>
        <w:ind w:firstLineChars="200" w:firstLine="480"/>
        <w:rPr>
          <w:rFonts w:ascii="宋体" w:eastAsia="宋体" w:hAnsi="宋体" w:cs="Times New Roman"/>
          <w:sz w:val="24"/>
          <w:szCs w:val="24"/>
        </w:rPr>
      </w:pPr>
      <w:r w:rsidRPr="006960F5">
        <w:rPr>
          <w:rFonts w:ascii="宋体" w:eastAsia="宋体" w:hAnsi="宋体" w:cs="Times New Roman" w:hint="eastAsia"/>
          <w:sz w:val="24"/>
          <w:szCs w:val="24"/>
        </w:rPr>
        <w:t>4、关键岗位矩阵地图实行动态更新机制，每半年根据公司战略调整、业务发展及人员变动情况修订一次，确保岗位覆盖全面、人才信息准确。</w:t>
      </w:r>
    </w:p>
    <w:p w14:paraId="02CEA4F3" w14:textId="77777777" w:rsidR="00CC2C5C" w:rsidRPr="006960F5" w:rsidRDefault="00000000" w:rsidP="00B5292C">
      <w:pPr>
        <w:numPr>
          <w:ilvl w:val="0"/>
          <w:numId w:val="1"/>
        </w:numPr>
        <w:spacing w:line="480" w:lineRule="exact"/>
        <w:ind w:firstLineChars="200" w:firstLine="482"/>
        <w:rPr>
          <w:rFonts w:ascii="宋体" w:eastAsia="宋体" w:hAnsi="宋体" w:cs="Times New Roman"/>
          <w:b/>
          <w:sz w:val="24"/>
          <w:szCs w:val="24"/>
        </w:rPr>
      </w:pPr>
      <w:r w:rsidRPr="006960F5">
        <w:rPr>
          <w:rFonts w:ascii="宋体" w:eastAsia="宋体" w:hAnsi="宋体" w:cs="Times New Roman" w:hint="eastAsia"/>
          <w:b/>
          <w:sz w:val="24"/>
          <w:szCs w:val="24"/>
        </w:rPr>
        <w:t>常青藤学院学员推荐</w:t>
      </w:r>
    </w:p>
    <w:p w14:paraId="15E33787" w14:textId="77777777" w:rsidR="00CC2C5C" w:rsidRPr="006960F5" w:rsidRDefault="00000000" w:rsidP="006960F5">
      <w:pPr>
        <w:spacing w:line="480" w:lineRule="exact"/>
        <w:ind w:firstLineChars="200" w:firstLine="482"/>
        <w:rPr>
          <w:rFonts w:ascii="宋体" w:eastAsia="宋体" w:hAnsi="宋体" w:cs="Times New Roman"/>
          <w:sz w:val="24"/>
          <w:szCs w:val="24"/>
        </w:rPr>
      </w:pPr>
      <w:r w:rsidRPr="006960F5">
        <w:rPr>
          <w:rFonts w:ascii="宋体" w:eastAsia="宋体" w:hAnsi="宋体" w:cs="Times New Roman" w:hint="eastAsia"/>
          <w:b/>
          <w:sz w:val="24"/>
          <w:szCs w:val="24"/>
        </w:rPr>
        <w:t>（一）</w:t>
      </w:r>
      <w:r w:rsidRPr="006960F5">
        <w:rPr>
          <w:rFonts w:ascii="宋体" w:eastAsia="宋体" w:hAnsi="宋体" w:cs="Times New Roman"/>
          <w:b/>
          <w:sz w:val="24"/>
          <w:szCs w:val="24"/>
        </w:rPr>
        <w:t>名额</w:t>
      </w:r>
      <w:r w:rsidRPr="006960F5">
        <w:rPr>
          <w:rFonts w:ascii="宋体" w:eastAsia="宋体" w:hAnsi="宋体" w:cs="Times New Roman" w:hint="eastAsia"/>
          <w:b/>
          <w:sz w:val="24"/>
          <w:szCs w:val="24"/>
        </w:rPr>
        <w:t>要求</w:t>
      </w:r>
    </w:p>
    <w:p w14:paraId="717DA6BF" w14:textId="77777777" w:rsidR="00CC2C5C" w:rsidRPr="006960F5" w:rsidRDefault="00000000" w:rsidP="006960F5">
      <w:pPr>
        <w:spacing w:line="480" w:lineRule="exact"/>
        <w:ind w:firstLineChars="200" w:firstLine="480"/>
        <w:rPr>
          <w:rFonts w:ascii="宋体" w:eastAsia="宋体" w:hAnsi="宋体" w:cs="Times New Roman"/>
          <w:sz w:val="24"/>
          <w:szCs w:val="24"/>
        </w:rPr>
      </w:pPr>
      <w:r w:rsidRPr="006960F5">
        <w:rPr>
          <w:rFonts w:ascii="宋体" w:eastAsia="宋体" w:hAnsi="宋体" w:cs="Times New Roman" w:hint="eastAsia"/>
          <w:sz w:val="24"/>
          <w:szCs w:val="24"/>
        </w:rPr>
        <w:t>1、已纳入《关键岗位矩阵地图》的候选人员原则上全员覆盖。</w:t>
      </w:r>
    </w:p>
    <w:p w14:paraId="6F4018C0" w14:textId="77777777" w:rsidR="00CC2C5C" w:rsidRPr="006960F5" w:rsidRDefault="00000000" w:rsidP="006960F5">
      <w:pPr>
        <w:spacing w:line="480" w:lineRule="exact"/>
        <w:ind w:firstLineChars="200" w:firstLine="480"/>
        <w:rPr>
          <w:rFonts w:ascii="宋体" w:eastAsia="宋体" w:hAnsi="宋体" w:cs="Times New Roman"/>
          <w:sz w:val="24"/>
          <w:szCs w:val="24"/>
        </w:rPr>
      </w:pPr>
      <w:r w:rsidRPr="006960F5">
        <w:rPr>
          <w:rFonts w:ascii="宋体" w:eastAsia="宋体" w:hAnsi="宋体" w:cs="Times New Roman" w:hint="eastAsia"/>
          <w:sz w:val="24"/>
          <w:szCs w:val="24"/>
        </w:rPr>
        <w:t>2、面向全公司高潜的非关键岗位骨干开放，鼓励</w:t>
      </w:r>
      <w:proofErr w:type="gramStart"/>
      <w:r w:rsidRPr="006960F5">
        <w:rPr>
          <w:rFonts w:ascii="宋体" w:eastAsia="宋体" w:hAnsi="宋体" w:cs="Times New Roman" w:hint="eastAsia"/>
          <w:sz w:val="24"/>
          <w:szCs w:val="24"/>
        </w:rPr>
        <w:t>打破部</w:t>
      </w:r>
      <w:proofErr w:type="gramEnd"/>
      <w:r w:rsidRPr="006960F5">
        <w:rPr>
          <w:rFonts w:ascii="宋体" w:eastAsia="宋体" w:hAnsi="宋体" w:cs="Times New Roman" w:hint="eastAsia"/>
          <w:sz w:val="24"/>
          <w:szCs w:val="24"/>
        </w:rPr>
        <w:t>门墙与层级壁垒，跨序列挖掘潜力人才。</w:t>
      </w:r>
    </w:p>
    <w:p w14:paraId="2C333D29" w14:textId="77777777" w:rsidR="00CC2C5C" w:rsidRPr="006960F5" w:rsidRDefault="00000000" w:rsidP="006960F5">
      <w:pPr>
        <w:spacing w:line="480" w:lineRule="exact"/>
        <w:ind w:firstLineChars="200" w:firstLine="480"/>
        <w:rPr>
          <w:rFonts w:ascii="宋体" w:eastAsia="宋体" w:hAnsi="宋体" w:cs="Times New Roman"/>
          <w:sz w:val="24"/>
          <w:szCs w:val="24"/>
        </w:rPr>
      </w:pPr>
      <w:r w:rsidRPr="006960F5">
        <w:rPr>
          <w:rFonts w:ascii="宋体" w:eastAsia="宋体" w:hAnsi="宋体" w:cs="Times New Roman" w:hint="eastAsia"/>
          <w:sz w:val="24"/>
          <w:szCs w:val="24"/>
        </w:rPr>
        <w:t>3、若各系统当期暂无符合核心标准的人选，允许实行“零推荐”，严禁为凑数而降低标准推送不合格人员。</w:t>
      </w:r>
    </w:p>
    <w:p w14:paraId="528BEE4C" w14:textId="77777777" w:rsidR="00CC2C5C" w:rsidRPr="006960F5" w:rsidRDefault="00000000" w:rsidP="006960F5">
      <w:pPr>
        <w:spacing w:line="480" w:lineRule="exact"/>
        <w:ind w:firstLineChars="200" w:firstLine="480"/>
        <w:rPr>
          <w:rFonts w:ascii="宋体" w:eastAsia="宋体" w:hAnsi="宋体" w:cs="Times New Roman"/>
          <w:sz w:val="24"/>
          <w:szCs w:val="24"/>
        </w:rPr>
      </w:pPr>
      <w:r w:rsidRPr="006960F5">
        <w:rPr>
          <w:rFonts w:ascii="宋体" w:eastAsia="宋体" w:hAnsi="宋体" w:cs="Times New Roman" w:hint="eastAsia"/>
          <w:sz w:val="24"/>
          <w:szCs w:val="24"/>
        </w:rPr>
        <w:t>4、本期学员入库严格实行“提名推荐制”。所有候选人必须由直属上级或部门负责人正式提名推荐。</w:t>
      </w:r>
    </w:p>
    <w:p w14:paraId="1E600CA2" w14:textId="77777777" w:rsidR="00CC2C5C" w:rsidRPr="006960F5" w:rsidRDefault="00000000" w:rsidP="006960F5">
      <w:pPr>
        <w:spacing w:line="480" w:lineRule="exact"/>
        <w:ind w:firstLineChars="200" w:firstLine="480"/>
        <w:rPr>
          <w:rFonts w:ascii="宋体" w:eastAsia="宋体" w:hAnsi="宋体" w:cs="Times New Roman"/>
          <w:sz w:val="24"/>
          <w:szCs w:val="24"/>
        </w:rPr>
      </w:pPr>
      <w:r w:rsidRPr="006960F5">
        <w:rPr>
          <w:rFonts w:ascii="宋体" w:eastAsia="宋体" w:hAnsi="宋体" w:cs="Times New Roman" w:hint="eastAsia"/>
          <w:sz w:val="24"/>
          <w:szCs w:val="24"/>
        </w:rPr>
        <w:t>5、设置高潜人才举荐通道，公司高管可直接举荐优秀员工，经人力资源</w:t>
      </w:r>
      <w:proofErr w:type="gramStart"/>
      <w:r w:rsidRPr="006960F5">
        <w:rPr>
          <w:rFonts w:ascii="宋体" w:eastAsia="宋体" w:hAnsi="宋体" w:cs="Times New Roman" w:hint="eastAsia"/>
          <w:sz w:val="24"/>
          <w:szCs w:val="24"/>
        </w:rPr>
        <w:t>部资格</w:t>
      </w:r>
      <w:proofErr w:type="gramEnd"/>
      <w:r w:rsidRPr="006960F5">
        <w:rPr>
          <w:rFonts w:ascii="宋体" w:eastAsia="宋体" w:hAnsi="宋体" w:cs="Times New Roman" w:hint="eastAsia"/>
          <w:sz w:val="24"/>
          <w:szCs w:val="24"/>
        </w:rPr>
        <w:t>审查后纳入选拔名单，拓宽人才挖掘范围。</w:t>
      </w:r>
    </w:p>
    <w:p w14:paraId="54A264A5" w14:textId="77777777" w:rsidR="00CC2C5C" w:rsidRPr="006960F5" w:rsidRDefault="00000000" w:rsidP="006960F5">
      <w:pPr>
        <w:spacing w:line="480" w:lineRule="exact"/>
        <w:ind w:firstLineChars="200" w:firstLine="482"/>
        <w:rPr>
          <w:rFonts w:ascii="宋体" w:eastAsia="宋体" w:hAnsi="宋体" w:cs="Times New Roman"/>
          <w:b/>
          <w:sz w:val="24"/>
          <w:szCs w:val="24"/>
        </w:rPr>
      </w:pPr>
      <w:r w:rsidRPr="006960F5">
        <w:rPr>
          <w:rFonts w:ascii="宋体" w:eastAsia="宋体" w:hAnsi="宋体" w:cs="Times New Roman" w:hint="eastAsia"/>
          <w:b/>
          <w:sz w:val="24"/>
          <w:szCs w:val="24"/>
        </w:rPr>
        <w:t>（二）推荐标准</w:t>
      </w:r>
    </w:p>
    <w:tbl>
      <w:tblPr>
        <w:tblW w:w="4531" w:type="pct"/>
        <w:tblInd w:w="7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49"/>
        <w:gridCol w:w="3782"/>
        <w:gridCol w:w="3782"/>
      </w:tblGrid>
      <w:tr w:rsidR="00CC2C5C" w:rsidRPr="006960F5" w14:paraId="6518213E" w14:textId="77777777">
        <w:trPr>
          <w:trHeight w:val="417"/>
        </w:trPr>
        <w:tc>
          <w:tcPr>
            <w:tcW w:w="450" w:type="pct"/>
            <w:shd w:val="clear" w:color="auto" w:fill="auto"/>
            <w:vAlign w:val="center"/>
          </w:tcPr>
          <w:p w14:paraId="0D796A82" w14:textId="77777777" w:rsidR="00CC2C5C" w:rsidRPr="006960F5" w:rsidRDefault="00000000" w:rsidP="006960F5">
            <w:pPr>
              <w:spacing w:line="480" w:lineRule="exact"/>
              <w:jc w:val="center"/>
              <w:rPr>
                <w:rFonts w:ascii="宋体" w:eastAsia="宋体" w:hAnsi="宋体"/>
                <w:szCs w:val="21"/>
              </w:rPr>
            </w:pPr>
            <w:r w:rsidRPr="006960F5">
              <w:rPr>
                <w:rFonts w:ascii="宋体" w:eastAsia="宋体" w:hAnsi="宋体" w:hint="eastAsia"/>
                <w:szCs w:val="21"/>
              </w:rPr>
              <w:t>职位</w:t>
            </w:r>
          </w:p>
        </w:tc>
        <w:tc>
          <w:tcPr>
            <w:tcW w:w="2274" w:type="pct"/>
            <w:shd w:val="clear" w:color="auto" w:fill="auto"/>
            <w:vAlign w:val="center"/>
          </w:tcPr>
          <w:p w14:paraId="453A2249" w14:textId="77777777" w:rsidR="00CC2C5C" w:rsidRPr="006960F5" w:rsidRDefault="00000000" w:rsidP="006960F5">
            <w:pPr>
              <w:spacing w:line="480" w:lineRule="exact"/>
              <w:jc w:val="center"/>
              <w:rPr>
                <w:rFonts w:ascii="宋体" w:eastAsia="宋体" w:hAnsi="宋体"/>
                <w:szCs w:val="21"/>
              </w:rPr>
            </w:pPr>
            <w:r w:rsidRPr="006960F5">
              <w:rPr>
                <w:rFonts w:ascii="宋体" w:eastAsia="宋体" w:hAnsi="宋体" w:hint="eastAsia"/>
                <w:szCs w:val="21"/>
              </w:rPr>
              <w:t>研发</w:t>
            </w:r>
          </w:p>
        </w:tc>
        <w:tc>
          <w:tcPr>
            <w:tcW w:w="2274" w:type="pct"/>
            <w:shd w:val="clear" w:color="auto" w:fill="auto"/>
            <w:vAlign w:val="center"/>
          </w:tcPr>
          <w:p w14:paraId="072F278B" w14:textId="77777777" w:rsidR="00CC2C5C" w:rsidRPr="006960F5" w:rsidRDefault="00000000" w:rsidP="006960F5">
            <w:pPr>
              <w:spacing w:line="480" w:lineRule="exact"/>
              <w:jc w:val="center"/>
              <w:rPr>
                <w:rFonts w:ascii="宋体" w:eastAsia="宋体" w:hAnsi="宋体"/>
                <w:szCs w:val="21"/>
              </w:rPr>
            </w:pPr>
            <w:r w:rsidRPr="006960F5">
              <w:rPr>
                <w:rFonts w:ascii="宋体" w:eastAsia="宋体" w:hAnsi="宋体" w:hint="eastAsia"/>
                <w:szCs w:val="21"/>
              </w:rPr>
              <w:t>生产&amp;行政职能</w:t>
            </w:r>
          </w:p>
        </w:tc>
      </w:tr>
      <w:tr w:rsidR="00CC2C5C" w:rsidRPr="006960F5" w14:paraId="5457F924" w14:textId="77777777">
        <w:trPr>
          <w:cantSplit/>
          <w:trHeight w:val="1138"/>
        </w:trPr>
        <w:tc>
          <w:tcPr>
            <w:tcW w:w="450" w:type="pct"/>
            <w:shd w:val="clear" w:color="auto" w:fill="auto"/>
            <w:textDirection w:val="tbRlV"/>
            <w:vAlign w:val="center"/>
          </w:tcPr>
          <w:p w14:paraId="17BAA767" w14:textId="77777777" w:rsidR="00CC2C5C" w:rsidRPr="006960F5" w:rsidRDefault="00000000" w:rsidP="006960F5">
            <w:pPr>
              <w:spacing w:line="480" w:lineRule="exact"/>
              <w:ind w:left="113" w:right="113"/>
              <w:jc w:val="center"/>
              <w:rPr>
                <w:rFonts w:ascii="宋体" w:eastAsia="宋体" w:hAnsi="宋体"/>
                <w:szCs w:val="21"/>
              </w:rPr>
            </w:pPr>
            <w:r w:rsidRPr="006960F5">
              <w:rPr>
                <w:rFonts w:ascii="宋体" w:eastAsia="宋体" w:hAnsi="宋体" w:hint="eastAsia"/>
                <w:szCs w:val="21"/>
              </w:rPr>
              <w:t>选拔标准</w:t>
            </w:r>
          </w:p>
        </w:tc>
        <w:tc>
          <w:tcPr>
            <w:tcW w:w="2274" w:type="pct"/>
            <w:shd w:val="clear" w:color="auto" w:fill="auto"/>
          </w:tcPr>
          <w:p w14:paraId="401865F8" w14:textId="77777777" w:rsidR="00CC2C5C" w:rsidRPr="006960F5" w:rsidRDefault="00000000" w:rsidP="006960F5">
            <w:pPr>
              <w:numPr>
                <w:ilvl w:val="0"/>
                <w:numId w:val="2"/>
              </w:numPr>
              <w:spacing w:line="480" w:lineRule="exact"/>
              <w:rPr>
                <w:rFonts w:ascii="宋体" w:eastAsia="宋体" w:hAnsi="宋体"/>
                <w:szCs w:val="21"/>
              </w:rPr>
            </w:pPr>
            <w:r w:rsidRPr="006960F5">
              <w:rPr>
                <w:rFonts w:ascii="宋体" w:eastAsia="宋体" w:hAnsi="宋体" w:hint="eastAsia"/>
                <w:szCs w:val="21"/>
              </w:rPr>
              <w:t>全日制本科及以上学历；</w:t>
            </w:r>
          </w:p>
          <w:p w14:paraId="5F5DAE80" w14:textId="77777777" w:rsidR="00CC2C5C" w:rsidRPr="006960F5" w:rsidRDefault="00000000" w:rsidP="006960F5">
            <w:pPr>
              <w:numPr>
                <w:ilvl w:val="0"/>
                <w:numId w:val="2"/>
              </w:numPr>
              <w:spacing w:line="480" w:lineRule="exact"/>
              <w:rPr>
                <w:rFonts w:ascii="宋体" w:eastAsia="宋体" w:hAnsi="宋体"/>
                <w:szCs w:val="21"/>
              </w:rPr>
            </w:pPr>
            <w:r w:rsidRPr="006960F5">
              <w:rPr>
                <w:rFonts w:ascii="宋体" w:eastAsia="宋体" w:hAnsi="宋体" w:hint="eastAsia"/>
                <w:szCs w:val="21"/>
              </w:rPr>
              <w:t xml:space="preserve">入职本公司连续服务时间  ≥ 12 </w:t>
            </w:r>
            <w:proofErr w:type="gramStart"/>
            <w:r w:rsidRPr="006960F5">
              <w:rPr>
                <w:rFonts w:ascii="宋体" w:eastAsia="宋体" w:hAnsi="宋体" w:hint="eastAsia"/>
                <w:szCs w:val="21"/>
              </w:rPr>
              <w:t>个</w:t>
            </w:r>
            <w:proofErr w:type="gramEnd"/>
            <w:r w:rsidRPr="006960F5">
              <w:rPr>
                <w:rFonts w:ascii="宋体" w:eastAsia="宋体" w:hAnsi="宋体" w:hint="eastAsia"/>
                <w:szCs w:val="21"/>
              </w:rPr>
              <w:t>月；</w:t>
            </w:r>
          </w:p>
          <w:p w14:paraId="1907428F" w14:textId="77777777" w:rsidR="00CC2C5C" w:rsidRPr="006960F5" w:rsidRDefault="00000000" w:rsidP="006960F5">
            <w:pPr>
              <w:numPr>
                <w:ilvl w:val="0"/>
                <w:numId w:val="2"/>
              </w:numPr>
              <w:spacing w:line="480" w:lineRule="exact"/>
              <w:rPr>
                <w:rFonts w:ascii="宋体" w:eastAsia="宋体" w:hAnsi="宋体"/>
                <w:szCs w:val="21"/>
              </w:rPr>
            </w:pPr>
            <w:r w:rsidRPr="006960F5">
              <w:rPr>
                <w:rFonts w:ascii="宋体" w:eastAsia="宋体" w:hAnsi="宋体" w:hint="eastAsia"/>
                <w:szCs w:val="21"/>
              </w:rPr>
              <w:t>上一年度绩效评估等级S或A级；</w:t>
            </w:r>
          </w:p>
          <w:p w14:paraId="0CF28091" w14:textId="77777777" w:rsidR="00CC2C5C" w:rsidRPr="006960F5" w:rsidRDefault="00000000" w:rsidP="006960F5">
            <w:pPr>
              <w:numPr>
                <w:ilvl w:val="0"/>
                <w:numId w:val="2"/>
              </w:numPr>
              <w:spacing w:line="480" w:lineRule="exact"/>
              <w:rPr>
                <w:rFonts w:ascii="宋体" w:eastAsia="宋体" w:hAnsi="宋体"/>
                <w:szCs w:val="21"/>
              </w:rPr>
            </w:pPr>
            <w:r w:rsidRPr="006960F5">
              <w:rPr>
                <w:rFonts w:ascii="宋体" w:eastAsia="宋体" w:hAnsi="宋体" w:hint="eastAsia"/>
                <w:szCs w:val="21"/>
              </w:rPr>
              <w:t>认同公司文化和管理理念，具有良好的大局观和潜在领导力；</w:t>
            </w:r>
          </w:p>
          <w:p w14:paraId="38BD33C5" w14:textId="77777777" w:rsidR="00CC2C5C" w:rsidRPr="006960F5" w:rsidRDefault="00000000" w:rsidP="006960F5">
            <w:pPr>
              <w:numPr>
                <w:ilvl w:val="0"/>
                <w:numId w:val="2"/>
              </w:numPr>
              <w:spacing w:line="480" w:lineRule="exact"/>
              <w:rPr>
                <w:rFonts w:ascii="宋体" w:eastAsia="宋体" w:hAnsi="宋体"/>
                <w:szCs w:val="21"/>
              </w:rPr>
            </w:pPr>
            <w:r w:rsidRPr="006960F5">
              <w:rPr>
                <w:rFonts w:ascii="宋体" w:eastAsia="宋体" w:hAnsi="宋体" w:hint="eastAsia"/>
                <w:szCs w:val="21"/>
              </w:rPr>
              <w:t>无违反公司相关规章制度的行为。</w:t>
            </w:r>
          </w:p>
        </w:tc>
        <w:tc>
          <w:tcPr>
            <w:tcW w:w="2274" w:type="pct"/>
            <w:shd w:val="clear" w:color="auto" w:fill="auto"/>
          </w:tcPr>
          <w:p w14:paraId="2C042011" w14:textId="77777777" w:rsidR="00CC2C5C" w:rsidRPr="006960F5" w:rsidRDefault="00000000" w:rsidP="006960F5">
            <w:pPr>
              <w:numPr>
                <w:ilvl w:val="0"/>
                <w:numId w:val="3"/>
              </w:numPr>
              <w:spacing w:line="480" w:lineRule="exact"/>
              <w:rPr>
                <w:rFonts w:ascii="宋体" w:eastAsia="宋体" w:hAnsi="宋体"/>
                <w:szCs w:val="21"/>
              </w:rPr>
            </w:pPr>
            <w:r w:rsidRPr="006960F5">
              <w:rPr>
                <w:rFonts w:ascii="宋体" w:eastAsia="宋体" w:hAnsi="宋体" w:hint="eastAsia"/>
                <w:szCs w:val="21"/>
              </w:rPr>
              <w:t>本科及以上学历；</w:t>
            </w:r>
          </w:p>
          <w:p w14:paraId="0333ADD8" w14:textId="77777777" w:rsidR="00CC2C5C" w:rsidRPr="006960F5" w:rsidRDefault="00000000" w:rsidP="006960F5">
            <w:pPr>
              <w:numPr>
                <w:ilvl w:val="0"/>
                <w:numId w:val="3"/>
              </w:numPr>
              <w:spacing w:line="480" w:lineRule="exact"/>
              <w:rPr>
                <w:rFonts w:ascii="宋体" w:eastAsia="宋体" w:hAnsi="宋体"/>
                <w:szCs w:val="21"/>
              </w:rPr>
            </w:pPr>
            <w:r w:rsidRPr="006960F5">
              <w:rPr>
                <w:rFonts w:ascii="宋体" w:eastAsia="宋体" w:hAnsi="宋体" w:hint="eastAsia"/>
                <w:szCs w:val="21"/>
              </w:rPr>
              <w:t xml:space="preserve">入职本公司连续服务时间 ≥ 12 </w:t>
            </w:r>
            <w:proofErr w:type="gramStart"/>
            <w:r w:rsidRPr="006960F5">
              <w:rPr>
                <w:rFonts w:ascii="宋体" w:eastAsia="宋体" w:hAnsi="宋体" w:hint="eastAsia"/>
                <w:szCs w:val="21"/>
              </w:rPr>
              <w:t>个</w:t>
            </w:r>
            <w:proofErr w:type="gramEnd"/>
            <w:r w:rsidRPr="006960F5">
              <w:rPr>
                <w:rFonts w:ascii="宋体" w:eastAsia="宋体" w:hAnsi="宋体" w:hint="eastAsia"/>
                <w:szCs w:val="21"/>
              </w:rPr>
              <w:t>月；</w:t>
            </w:r>
          </w:p>
          <w:p w14:paraId="54CE6799" w14:textId="77777777" w:rsidR="00CC2C5C" w:rsidRPr="006960F5" w:rsidRDefault="00000000" w:rsidP="006960F5">
            <w:pPr>
              <w:spacing w:line="480" w:lineRule="exact"/>
              <w:rPr>
                <w:rFonts w:ascii="宋体" w:eastAsia="宋体" w:hAnsi="宋体"/>
                <w:szCs w:val="21"/>
              </w:rPr>
            </w:pPr>
            <w:r w:rsidRPr="006960F5">
              <w:rPr>
                <w:rFonts w:ascii="宋体" w:eastAsia="宋体" w:hAnsi="宋体" w:hint="eastAsia"/>
                <w:szCs w:val="21"/>
              </w:rPr>
              <w:t>3、上一年度绩效评估等级S或A级；</w:t>
            </w:r>
          </w:p>
          <w:p w14:paraId="5E56C7AD" w14:textId="77777777" w:rsidR="00CC2C5C" w:rsidRPr="006960F5" w:rsidRDefault="00000000" w:rsidP="006960F5">
            <w:pPr>
              <w:spacing w:line="480" w:lineRule="exact"/>
              <w:rPr>
                <w:rFonts w:ascii="宋体" w:eastAsia="宋体" w:hAnsi="宋体"/>
                <w:szCs w:val="21"/>
              </w:rPr>
            </w:pPr>
            <w:r w:rsidRPr="006960F5">
              <w:rPr>
                <w:rFonts w:ascii="宋体" w:eastAsia="宋体" w:hAnsi="宋体" w:hint="eastAsia"/>
                <w:szCs w:val="21"/>
              </w:rPr>
              <w:t>4、认同公司文化和管理理念，具有良好的大局观和潜在领导力；</w:t>
            </w:r>
          </w:p>
          <w:p w14:paraId="240B4455" w14:textId="77777777" w:rsidR="00CC2C5C" w:rsidRPr="006960F5" w:rsidRDefault="00000000" w:rsidP="006960F5">
            <w:pPr>
              <w:spacing w:line="480" w:lineRule="exact"/>
              <w:rPr>
                <w:rFonts w:ascii="宋体" w:eastAsia="宋体" w:hAnsi="宋体"/>
                <w:szCs w:val="21"/>
              </w:rPr>
            </w:pPr>
            <w:r w:rsidRPr="006960F5">
              <w:rPr>
                <w:rFonts w:ascii="宋体" w:eastAsia="宋体" w:hAnsi="宋体" w:hint="eastAsia"/>
                <w:szCs w:val="21"/>
              </w:rPr>
              <w:t>5、无违反公司相关规章制度的行为。</w:t>
            </w:r>
          </w:p>
        </w:tc>
      </w:tr>
    </w:tbl>
    <w:p w14:paraId="75F3AE2A" w14:textId="77777777" w:rsidR="00CC2C5C" w:rsidRPr="006960F5" w:rsidRDefault="00000000" w:rsidP="006960F5">
      <w:pPr>
        <w:spacing w:line="480" w:lineRule="exact"/>
        <w:ind w:firstLineChars="200" w:firstLine="480"/>
        <w:rPr>
          <w:rFonts w:ascii="宋体" w:eastAsia="宋体" w:hAnsi="宋体" w:cs="Times New Roman"/>
          <w:sz w:val="24"/>
          <w:szCs w:val="24"/>
        </w:rPr>
      </w:pPr>
      <w:r w:rsidRPr="006960F5">
        <w:rPr>
          <w:rFonts w:ascii="宋体" w:eastAsia="宋体" w:hAnsi="宋体" w:cs="Times New Roman" w:hint="eastAsia"/>
          <w:sz w:val="24"/>
          <w:szCs w:val="24"/>
        </w:rPr>
        <w:t>备注：对于特别优秀的员工可破格纳入学员选拔名单中。</w:t>
      </w:r>
    </w:p>
    <w:p w14:paraId="61C66AF1" w14:textId="77777777" w:rsidR="00CC2C5C" w:rsidRPr="006960F5" w:rsidRDefault="00000000" w:rsidP="006960F5">
      <w:pPr>
        <w:spacing w:line="480" w:lineRule="exact"/>
        <w:ind w:firstLineChars="200" w:firstLine="480"/>
        <w:rPr>
          <w:rFonts w:ascii="宋体" w:eastAsia="宋体" w:hAnsi="宋体" w:cs="Times New Roman"/>
          <w:sz w:val="24"/>
          <w:szCs w:val="24"/>
        </w:rPr>
      </w:pPr>
      <w:r w:rsidRPr="006960F5">
        <w:rPr>
          <w:rFonts w:ascii="宋体" w:eastAsia="宋体" w:hAnsi="宋体" w:cs="Times New Roman" w:hint="eastAsia"/>
          <w:sz w:val="24"/>
          <w:szCs w:val="24"/>
        </w:rPr>
        <w:t>（1） 破格选拔设置明确审核标准，需提交《破格推荐申请表》及相关佐证材料，经人力资源部初审、公司高管团队复审后，方可纳入选拔名单，确保破格选拔的公平</w:t>
      </w:r>
      <w:r w:rsidRPr="006960F5">
        <w:rPr>
          <w:rFonts w:ascii="宋体" w:eastAsia="宋体" w:hAnsi="宋体" w:cs="Times New Roman" w:hint="eastAsia"/>
          <w:sz w:val="24"/>
          <w:szCs w:val="24"/>
        </w:rPr>
        <w:lastRenderedPageBreak/>
        <w:t>性和严谨性。</w:t>
      </w:r>
    </w:p>
    <w:p w14:paraId="6FD53322" w14:textId="77777777" w:rsidR="00CC2C5C" w:rsidRPr="006960F5" w:rsidRDefault="00000000" w:rsidP="006960F5">
      <w:pPr>
        <w:spacing w:line="480" w:lineRule="exact"/>
        <w:ind w:firstLineChars="200" w:firstLine="480"/>
        <w:rPr>
          <w:rFonts w:ascii="宋体" w:eastAsia="宋体" w:hAnsi="宋体" w:cs="Times New Roman"/>
          <w:sz w:val="24"/>
          <w:szCs w:val="24"/>
        </w:rPr>
      </w:pPr>
      <w:r w:rsidRPr="006960F5">
        <w:rPr>
          <w:rFonts w:ascii="宋体" w:eastAsia="宋体" w:hAnsi="宋体" w:cs="Times New Roman" w:hint="eastAsia"/>
          <w:sz w:val="24"/>
          <w:szCs w:val="24"/>
        </w:rPr>
        <w:t>（2）针对生产一线资深实操人才，可适当放宽学历要求，以实际工作能力、技术熟练度、带教能力为核心评估标准，打造技能型人才梯队。</w:t>
      </w:r>
    </w:p>
    <w:p w14:paraId="23FAD54E" w14:textId="77777777" w:rsidR="00CC2C5C" w:rsidRPr="006960F5" w:rsidRDefault="00000000" w:rsidP="006960F5">
      <w:pPr>
        <w:numPr>
          <w:ilvl w:val="0"/>
          <w:numId w:val="4"/>
        </w:numPr>
        <w:spacing w:line="480" w:lineRule="exact"/>
        <w:ind w:firstLineChars="200" w:firstLine="482"/>
        <w:rPr>
          <w:rFonts w:ascii="宋体" w:eastAsia="宋体" w:hAnsi="宋体" w:cs="Times New Roman"/>
          <w:b/>
          <w:sz w:val="24"/>
          <w:szCs w:val="24"/>
        </w:rPr>
      </w:pPr>
      <w:r w:rsidRPr="006960F5">
        <w:rPr>
          <w:rFonts w:ascii="宋体" w:eastAsia="宋体" w:hAnsi="宋体" w:cs="Times New Roman" w:hint="eastAsia"/>
          <w:b/>
          <w:sz w:val="24"/>
          <w:szCs w:val="24"/>
        </w:rPr>
        <w:t>推荐流程</w:t>
      </w:r>
    </w:p>
    <w:p w14:paraId="5BC65FDD" w14:textId="77777777" w:rsidR="00CC2C5C" w:rsidRPr="006960F5" w:rsidRDefault="00000000" w:rsidP="006960F5">
      <w:pPr>
        <w:spacing w:line="480" w:lineRule="exact"/>
        <w:rPr>
          <w:rFonts w:ascii="宋体" w:eastAsia="宋体" w:hAnsi="宋体" w:cs="Times New Roman"/>
          <w:sz w:val="24"/>
          <w:szCs w:val="24"/>
        </w:rPr>
      </w:pPr>
      <w:r w:rsidRPr="006960F5">
        <w:rPr>
          <w:rFonts w:ascii="宋体" w:eastAsia="宋体" w:hAnsi="宋体" w:cs="Times New Roman" w:hint="eastAsia"/>
          <w:b/>
          <w:sz w:val="24"/>
          <w:szCs w:val="24"/>
        </w:rPr>
        <w:t xml:space="preserve"> </w:t>
      </w:r>
      <w:r w:rsidRPr="006960F5">
        <w:rPr>
          <w:rFonts w:ascii="宋体" w:eastAsia="宋体" w:hAnsi="宋体" w:cs="Times New Roman" w:hint="eastAsia"/>
          <w:sz w:val="24"/>
          <w:szCs w:val="24"/>
        </w:rPr>
        <w:t xml:space="preserve">   1、关键岗位候选人，由人力资源部负责录入常青藤学院名单；其他高潜力学员由部门经理及以上管理人员直接推荐，在推荐时须遵循逐级</w:t>
      </w:r>
      <w:r w:rsidRPr="006960F5">
        <w:rPr>
          <w:rFonts w:ascii="宋体" w:eastAsia="宋体" w:hAnsi="宋体" w:cs="Times New Roman"/>
          <w:sz w:val="24"/>
          <w:szCs w:val="24"/>
        </w:rPr>
        <w:t>推荐</w:t>
      </w:r>
      <w:r w:rsidRPr="006960F5">
        <w:rPr>
          <w:rFonts w:ascii="宋体" w:eastAsia="宋体" w:hAnsi="宋体" w:cs="Times New Roman" w:hint="eastAsia"/>
          <w:sz w:val="24"/>
          <w:szCs w:val="24"/>
        </w:rPr>
        <w:t>原则。</w:t>
      </w:r>
    </w:p>
    <w:p w14:paraId="192A431D" w14:textId="77777777" w:rsidR="00CC2C5C" w:rsidRPr="006960F5" w:rsidRDefault="00000000" w:rsidP="006960F5">
      <w:pPr>
        <w:spacing w:line="480" w:lineRule="exact"/>
        <w:ind w:firstLineChars="200" w:firstLine="480"/>
        <w:rPr>
          <w:rFonts w:ascii="宋体" w:eastAsia="宋体" w:hAnsi="宋体" w:cs="Times New Roman"/>
          <w:sz w:val="24"/>
          <w:szCs w:val="24"/>
        </w:rPr>
      </w:pPr>
      <w:r w:rsidRPr="006960F5">
        <w:rPr>
          <w:rFonts w:ascii="宋体" w:eastAsia="宋体" w:hAnsi="宋体" w:cs="Times New Roman" w:hint="eastAsia"/>
          <w:sz w:val="24"/>
          <w:szCs w:val="24"/>
        </w:rPr>
        <w:t>2、人力资源部负责对拟入选学员</w:t>
      </w:r>
      <w:proofErr w:type="gramStart"/>
      <w:r w:rsidRPr="006960F5">
        <w:rPr>
          <w:rFonts w:ascii="宋体" w:eastAsia="宋体" w:hAnsi="宋体" w:cs="Times New Roman" w:hint="eastAsia"/>
          <w:sz w:val="24"/>
          <w:szCs w:val="24"/>
        </w:rPr>
        <w:t>选进行</w:t>
      </w:r>
      <w:proofErr w:type="gramEnd"/>
      <w:r w:rsidRPr="006960F5">
        <w:rPr>
          <w:rFonts w:ascii="宋体" w:eastAsia="宋体" w:hAnsi="宋体" w:cs="Times New Roman" w:hint="eastAsia"/>
          <w:sz w:val="24"/>
          <w:szCs w:val="24"/>
        </w:rPr>
        <w:t xml:space="preserve">资格审查、特征与行为测评，对不符合要求的人选予以驳回，特殊情况的由推荐人递交公司履行特殊审批程序。   </w:t>
      </w:r>
    </w:p>
    <w:p w14:paraId="1CD8FEEE" w14:textId="77777777" w:rsidR="00CC2C5C" w:rsidRPr="006960F5" w:rsidRDefault="00000000" w:rsidP="006960F5">
      <w:pPr>
        <w:spacing w:line="480" w:lineRule="exact"/>
        <w:ind w:firstLineChars="200" w:firstLine="480"/>
        <w:rPr>
          <w:rFonts w:ascii="宋体" w:eastAsia="宋体" w:hAnsi="宋体" w:cs="Times New Roman"/>
          <w:sz w:val="24"/>
          <w:szCs w:val="24"/>
        </w:rPr>
      </w:pPr>
      <w:r w:rsidRPr="006960F5">
        <w:rPr>
          <w:rFonts w:ascii="宋体" w:eastAsia="宋体" w:hAnsi="宋体" w:cs="Times New Roman" w:hint="eastAsia"/>
          <w:sz w:val="24"/>
          <w:szCs w:val="24"/>
        </w:rPr>
        <w:t>3、正式入选的学员由人力资源部发送《青藤学院入学通知书》，启动后续培养计划。</w:t>
      </w:r>
    </w:p>
    <w:p w14:paraId="55ACBAFF" w14:textId="77777777" w:rsidR="00CC2C5C" w:rsidRPr="006960F5" w:rsidRDefault="00000000" w:rsidP="006960F5">
      <w:pPr>
        <w:spacing w:line="480" w:lineRule="exact"/>
        <w:ind w:firstLine="640"/>
        <w:rPr>
          <w:rFonts w:ascii="宋体" w:eastAsia="宋体" w:hAnsi="宋体" w:cs="Times New Roman"/>
          <w:sz w:val="24"/>
          <w:szCs w:val="24"/>
        </w:rPr>
      </w:pPr>
      <w:r w:rsidRPr="006960F5">
        <w:rPr>
          <w:rFonts w:ascii="宋体" w:eastAsia="宋体" w:hAnsi="宋体" w:cs="Times New Roman" w:hint="eastAsia"/>
          <w:sz w:val="24"/>
          <w:szCs w:val="24"/>
        </w:rPr>
        <w:t>4、</w:t>
      </w:r>
      <w:proofErr w:type="gramStart"/>
      <w:r w:rsidRPr="006960F5">
        <w:rPr>
          <w:rFonts w:ascii="宋体" w:eastAsia="宋体" w:hAnsi="宋体" w:cs="Times New Roman" w:hint="eastAsia"/>
          <w:sz w:val="24"/>
          <w:szCs w:val="24"/>
        </w:rPr>
        <w:t>人资源</w:t>
      </w:r>
      <w:proofErr w:type="gramEnd"/>
      <w:r w:rsidRPr="006960F5">
        <w:rPr>
          <w:rFonts w:ascii="宋体" w:eastAsia="宋体" w:hAnsi="宋体" w:cs="Times New Roman" w:hint="eastAsia"/>
          <w:sz w:val="24"/>
          <w:szCs w:val="24"/>
        </w:rPr>
        <w:t>部负责组织相关部门、学员制定培训与发展计划。</w:t>
      </w:r>
    </w:p>
    <w:p w14:paraId="6BB081D3" w14:textId="77777777" w:rsidR="00CC2C5C" w:rsidRPr="006960F5" w:rsidRDefault="00000000" w:rsidP="006960F5">
      <w:pPr>
        <w:spacing w:line="480" w:lineRule="exact"/>
        <w:ind w:firstLine="640"/>
        <w:rPr>
          <w:rFonts w:ascii="宋体" w:eastAsia="宋体" w:hAnsi="宋体" w:cs="Times New Roman"/>
          <w:sz w:val="24"/>
          <w:szCs w:val="24"/>
        </w:rPr>
      </w:pPr>
      <w:r w:rsidRPr="006960F5">
        <w:rPr>
          <w:rFonts w:ascii="宋体" w:eastAsia="宋体" w:hAnsi="宋体" w:cs="Times New Roman" w:hint="eastAsia"/>
          <w:sz w:val="24"/>
          <w:szCs w:val="24"/>
        </w:rPr>
        <w:t>5、建立选拔反馈机制，对未入选的候选人，由人力资源部联合推荐人出具《能力提升建议报告》，明确其短板及改进方向，纳入公司普通人才培养体系。</w:t>
      </w:r>
    </w:p>
    <w:p w14:paraId="0C5F131D" w14:textId="77777777" w:rsidR="00CC2C5C" w:rsidRPr="006960F5" w:rsidRDefault="00000000" w:rsidP="00B5292C">
      <w:pPr>
        <w:spacing w:line="480" w:lineRule="exact"/>
        <w:ind w:firstLineChars="200" w:firstLine="482"/>
        <w:rPr>
          <w:rFonts w:ascii="宋体" w:eastAsia="宋体" w:hAnsi="宋体" w:cs="Times New Roman"/>
          <w:b/>
          <w:sz w:val="24"/>
          <w:szCs w:val="24"/>
        </w:rPr>
      </w:pPr>
      <w:r w:rsidRPr="006960F5">
        <w:rPr>
          <w:rFonts w:ascii="宋体" w:eastAsia="宋体" w:hAnsi="宋体" w:cs="Times New Roman" w:hint="eastAsia"/>
          <w:b/>
          <w:sz w:val="24"/>
          <w:szCs w:val="24"/>
        </w:rPr>
        <w:t>四、学员培养和激励</w:t>
      </w:r>
    </w:p>
    <w:p w14:paraId="5480810D" w14:textId="77777777" w:rsidR="00CC2C5C" w:rsidRPr="00B5292C" w:rsidRDefault="00000000" w:rsidP="006960F5">
      <w:pPr>
        <w:spacing w:line="480" w:lineRule="exact"/>
        <w:ind w:firstLineChars="200" w:firstLine="482"/>
        <w:rPr>
          <w:rFonts w:ascii="宋体" w:eastAsia="宋体" w:hAnsi="宋体" w:cs="Times New Roman"/>
          <w:b/>
          <w:bCs/>
          <w:sz w:val="24"/>
          <w:szCs w:val="24"/>
        </w:rPr>
      </w:pPr>
      <w:r w:rsidRPr="00B5292C">
        <w:rPr>
          <w:rFonts w:ascii="宋体" w:eastAsia="宋体" w:hAnsi="宋体" w:cs="Times New Roman" w:hint="eastAsia"/>
          <w:b/>
          <w:bCs/>
          <w:sz w:val="24"/>
          <w:szCs w:val="24"/>
        </w:rPr>
        <w:t>（一）研修资助及相关机制</w:t>
      </w:r>
    </w:p>
    <w:p w14:paraId="58BD102B" w14:textId="248423C7" w:rsidR="00CC2C5C" w:rsidRPr="006960F5" w:rsidRDefault="00000000" w:rsidP="006960F5">
      <w:pPr>
        <w:spacing w:line="480" w:lineRule="exact"/>
        <w:ind w:firstLineChars="200" w:firstLine="480"/>
        <w:rPr>
          <w:rFonts w:ascii="宋体" w:eastAsia="宋体" w:hAnsi="宋体" w:cs="Times New Roman"/>
          <w:sz w:val="24"/>
          <w:szCs w:val="24"/>
        </w:rPr>
      </w:pPr>
      <w:r w:rsidRPr="006960F5">
        <w:rPr>
          <w:rFonts w:ascii="宋体" w:eastAsia="宋体" w:hAnsi="宋体" w:cs="Times New Roman" w:hint="eastAsia"/>
          <w:sz w:val="24"/>
          <w:szCs w:val="24"/>
        </w:rPr>
        <w:t>1、每年提供</w:t>
      </w:r>
      <w:r w:rsidR="000164FA" w:rsidRPr="006960F5">
        <w:rPr>
          <w:rFonts w:ascii="宋体" w:eastAsia="宋体" w:hAnsi="宋体" w:cs="Times New Roman" w:hint="eastAsia"/>
          <w:sz w:val="24"/>
          <w:szCs w:val="24"/>
        </w:rPr>
        <w:t>至少1次</w:t>
      </w:r>
      <w:r w:rsidRPr="006960F5">
        <w:rPr>
          <w:rFonts w:ascii="宋体" w:eastAsia="宋体" w:hAnsi="宋体" w:cs="Times New Roman" w:hint="eastAsia"/>
          <w:sz w:val="24"/>
          <w:szCs w:val="24"/>
        </w:rPr>
        <w:t>外部高阶培训或行业峰会（含管理/专业/游学等）。</w:t>
      </w:r>
    </w:p>
    <w:p w14:paraId="0C06B678" w14:textId="77777777" w:rsidR="00CC2C5C" w:rsidRPr="006960F5" w:rsidRDefault="00000000" w:rsidP="006960F5">
      <w:pPr>
        <w:spacing w:line="480" w:lineRule="exact"/>
        <w:ind w:firstLineChars="200" w:firstLine="480"/>
        <w:rPr>
          <w:rFonts w:ascii="宋体" w:eastAsia="宋体" w:hAnsi="宋体" w:cs="Times New Roman"/>
          <w:color w:val="000000" w:themeColor="text1"/>
          <w:sz w:val="24"/>
          <w:szCs w:val="24"/>
        </w:rPr>
      </w:pPr>
      <w:r w:rsidRPr="006960F5">
        <w:rPr>
          <w:rFonts w:ascii="宋体" w:eastAsia="宋体" w:hAnsi="宋体" w:cs="Times New Roman" w:hint="eastAsia"/>
          <w:sz w:val="24"/>
          <w:szCs w:val="24"/>
        </w:rPr>
        <w:t>2、公司承担所有培训费、教材费及差旅费，无限</w:t>
      </w:r>
      <w:proofErr w:type="gramStart"/>
      <w:r w:rsidRPr="006960F5">
        <w:rPr>
          <w:rFonts w:ascii="宋体" w:eastAsia="宋体" w:hAnsi="宋体" w:cs="Times New Roman" w:hint="eastAsia"/>
          <w:sz w:val="24"/>
          <w:szCs w:val="24"/>
        </w:rPr>
        <w:t>畅享公司</w:t>
      </w:r>
      <w:proofErr w:type="gramEnd"/>
      <w:r w:rsidRPr="006960F5">
        <w:rPr>
          <w:rFonts w:ascii="宋体" w:eastAsia="宋体" w:hAnsi="宋体" w:cs="Times New Roman" w:hint="eastAsia"/>
          <w:color w:val="000000" w:themeColor="text1"/>
          <w:sz w:val="24"/>
          <w:szCs w:val="24"/>
        </w:rPr>
        <w:t>内部专家课程与高管带教；建立内部课程共建机制，鼓励学员结合自身专业领域开发内部课程，纳入公司课程库，给予课程开发补贴。</w:t>
      </w:r>
    </w:p>
    <w:p w14:paraId="0151DD1C" w14:textId="77777777" w:rsidR="00CC2C5C" w:rsidRPr="006960F5" w:rsidRDefault="00000000" w:rsidP="006960F5">
      <w:pPr>
        <w:spacing w:line="480" w:lineRule="exact"/>
        <w:ind w:firstLineChars="200" w:firstLine="480"/>
        <w:rPr>
          <w:rFonts w:ascii="宋体" w:eastAsia="宋体" w:hAnsi="宋体" w:cs="Times New Roman"/>
          <w:color w:val="000000" w:themeColor="text1"/>
          <w:sz w:val="24"/>
          <w:szCs w:val="24"/>
        </w:rPr>
      </w:pPr>
      <w:r w:rsidRPr="006960F5">
        <w:rPr>
          <w:rFonts w:ascii="宋体" w:eastAsia="宋体" w:hAnsi="宋体" w:cs="Times New Roman" w:hint="eastAsia"/>
          <w:color w:val="000000" w:themeColor="text1"/>
          <w:sz w:val="24"/>
          <w:szCs w:val="24"/>
        </w:rPr>
        <w:t>3、设置培训效果考核环节，学员参训后需在1个月内完成《培训成果转化报告》，结合岗位工作制定落地计划，由带教导师及人力资源部跟踪考核，考核不合格者取消下一次外部培训资格。</w:t>
      </w:r>
    </w:p>
    <w:p w14:paraId="41368BB1" w14:textId="57C88990" w:rsidR="00CC2C5C" w:rsidRPr="00B5292C" w:rsidRDefault="00000000" w:rsidP="006960F5">
      <w:pPr>
        <w:spacing w:line="480" w:lineRule="exact"/>
        <w:ind w:firstLineChars="200" w:firstLine="482"/>
        <w:rPr>
          <w:rFonts w:ascii="宋体" w:eastAsia="宋体" w:hAnsi="宋体" w:cs="Times New Roman"/>
          <w:b/>
          <w:bCs/>
          <w:sz w:val="24"/>
          <w:szCs w:val="24"/>
        </w:rPr>
      </w:pPr>
      <w:r w:rsidRPr="00B5292C">
        <w:rPr>
          <w:rFonts w:ascii="宋体" w:eastAsia="宋体" w:hAnsi="宋体" w:cs="Times New Roman" w:hint="eastAsia"/>
          <w:b/>
          <w:bCs/>
          <w:sz w:val="24"/>
          <w:szCs w:val="24"/>
        </w:rPr>
        <w:t>（二）学历提升专项补贴</w:t>
      </w:r>
    </w:p>
    <w:p w14:paraId="082456D9" w14:textId="7C5D5C03" w:rsidR="00CC2C5C" w:rsidRPr="006960F5" w:rsidRDefault="00000000" w:rsidP="006960F5">
      <w:pPr>
        <w:spacing w:line="480" w:lineRule="exact"/>
        <w:ind w:firstLineChars="200" w:firstLine="480"/>
        <w:rPr>
          <w:rFonts w:ascii="宋体" w:eastAsia="宋体" w:hAnsi="宋体" w:cs="Times New Roman"/>
          <w:sz w:val="24"/>
          <w:szCs w:val="24"/>
        </w:rPr>
      </w:pPr>
      <w:r w:rsidRPr="006960F5">
        <w:rPr>
          <w:rFonts w:ascii="宋体" w:eastAsia="宋体" w:hAnsi="宋体" w:cs="Times New Roman" w:hint="eastAsia"/>
          <w:sz w:val="24"/>
          <w:szCs w:val="24"/>
        </w:rPr>
        <w:t>公司鼓励学员结合岗位需求进行系统性学历/学位提升，打造“学习型组织”，学员攻读在职硕士/MBA或职业资格证书，公司报销</w:t>
      </w:r>
      <w:r w:rsidR="009345D4" w:rsidRPr="006960F5">
        <w:rPr>
          <w:rFonts w:ascii="宋体" w:eastAsia="宋体" w:hAnsi="宋体" w:cs="Times New Roman" w:hint="eastAsia"/>
          <w:sz w:val="24"/>
          <w:szCs w:val="24"/>
        </w:rPr>
        <w:t>部分</w:t>
      </w:r>
      <w:r w:rsidRPr="006960F5">
        <w:rPr>
          <w:rFonts w:ascii="宋体" w:eastAsia="宋体" w:hAnsi="宋体" w:cs="Times New Roman" w:hint="eastAsia"/>
          <w:sz w:val="24"/>
          <w:szCs w:val="24"/>
        </w:rPr>
        <w:t>学费。（认证标准和履约参照公司内部规定执行）</w:t>
      </w:r>
    </w:p>
    <w:p w14:paraId="1F958C06" w14:textId="77777777" w:rsidR="00CC2C5C" w:rsidRPr="00B5292C" w:rsidRDefault="00000000" w:rsidP="006960F5">
      <w:pPr>
        <w:spacing w:line="480" w:lineRule="exact"/>
        <w:ind w:firstLineChars="200" w:firstLine="482"/>
        <w:rPr>
          <w:rFonts w:ascii="宋体" w:eastAsia="宋体" w:hAnsi="宋体" w:cs="Times New Roman"/>
          <w:b/>
          <w:bCs/>
          <w:sz w:val="24"/>
          <w:szCs w:val="24"/>
        </w:rPr>
      </w:pPr>
      <w:r w:rsidRPr="00B5292C">
        <w:rPr>
          <w:rFonts w:ascii="宋体" w:eastAsia="宋体" w:hAnsi="宋体" w:cs="Times New Roman" w:hint="eastAsia"/>
          <w:b/>
          <w:bCs/>
          <w:sz w:val="24"/>
          <w:szCs w:val="24"/>
        </w:rPr>
        <w:t>（三）荣誉激励</w:t>
      </w:r>
    </w:p>
    <w:p w14:paraId="141C1DA4" w14:textId="77777777" w:rsidR="00CC2C5C" w:rsidRPr="006960F5" w:rsidRDefault="00000000" w:rsidP="006960F5">
      <w:pPr>
        <w:spacing w:line="480" w:lineRule="exact"/>
        <w:ind w:firstLineChars="200" w:firstLine="480"/>
        <w:rPr>
          <w:rFonts w:ascii="宋体" w:eastAsia="宋体" w:hAnsi="宋体" w:cs="Times New Roman"/>
          <w:sz w:val="24"/>
          <w:szCs w:val="24"/>
        </w:rPr>
      </w:pPr>
      <w:r w:rsidRPr="006960F5">
        <w:rPr>
          <w:rFonts w:ascii="宋体" w:eastAsia="宋体" w:hAnsi="宋体" w:cs="Times New Roman" w:hint="eastAsia"/>
          <w:sz w:val="24"/>
          <w:szCs w:val="24"/>
        </w:rPr>
        <w:t>每年末开展“青藤之星”评选，基于绩效、贡献、学习成长进度等给予不少于2000元奖金。</w:t>
      </w:r>
    </w:p>
    <w:p w14:paraId="64ECB1D9" w14:textId="77777777" w:rsidR="00CC2C5C" w:rsidRPr="006960F5" w:rsidRDefault="00000000" w:rsidP="006960F5">
      <w:pPr>
        <w:spacing w:line="480" w:lineRule="exact"/>
        <w:ind w:firstLineChars="200" w:firstLine="480"/>
        <w:rPr>
          <w:rFonts w:ascii="宋体" w:eastAsia="宋体" w:hAnsi="宋体" w:cs="Times New Roman"/>
          <w:color w:val="000000" w:themeColor="text1"/>
          <w:sz w:val="24"/>
          <w:szCs w:val="24"/>
        </w:rPr>
      </w:pPr>
      <w:r w:rsidRPr="006960F5">
        <w:rPr>
          <w:rFonts w:ascii="宋体" w:eastAsia="宋体" w:hAnsi="宋体" w:cs="Times New Roman" w:hint="eastAsia"/>
          <w:color w:val="000000" w:themeColor="text1"/>
          <w:sz w:val="24"/>
          <w:szCs w:val="24"/>
        </w:rPr>
        <w:lastRenderedPageBreak/>
        <w:t>1、“青藤之星”评选标准：设置绩效贡献（40%）、学习成长（30%）、团队带动（20%）、成果转化（10%）四大维度，量化评选指标，确保评选公平公正。</w:t>
      </w:r>
    </w:p>
    <w:p w14:paraId="58593CE3" w14:textId="77777777" w:rsidR="00CC2C5C" w:rsidRPr="006960F5" w:rsidRDefault="00000000" w:rsidP="006960F5">
      <w:pPr>
        <w:spacing w:line="480" w:lineRule="exact"/>
        <w:ind w:firstLineChars="200" w:firstLine="480"/>
        <w:rPr>
          <w:rFonts w:ascii="宋体" w:eastAsia="宋体" w:hAnsi="宋体" w:cs="Times New Roman"/>
          <w:color w:val="000000" w:themeColor="text1"/>
          <w:sz w:val="24"/>
          <w:szCs w:val="24"/>
        </w:rPr>
      </w:pPr>
      <w:r w:rsidRPr="006960F5">
        <w:rPr>
          <w:rFonts w:ascii="宋体" w:eastAsia="宋体" w:hAnsi="宋体" w:cs="Times New Roman" w:hint="eastAsia"/>
          <w:color w:val="000000" w:themeColor="text1"/>
          <w:sz w:val="24"/>
          <w:szCs w:val="24"/>
        </w:rPr>
        <w:t>2、荣誉激励形式：除现金奖金外，授予“青藤之星”荣誉证书、奖杯，并在在公司内刊、公告栏进行事迹宣传报道。</w:t>
      </w:r>
    </w:p>
    <w:p w14:paraId="0E59ED4A" w14:textId="77777777" w:rsidR="00CC2C5C" w:rsidRPr="00B5292C" w:rsidRDefault="00000000" w:rsidP="006960F5">
      <w:pPr>
        <w:spacing w:line="480" w:lineRule="exact"/>
        <w:ind w:firstLineChars="100" w:firstLine="241"/>
        <w:rPr>
          <w:rFonts w:ascii="宋体" w:eastAsia="宋体" w:hAnsi="宋体" w:cs="Times New Roman"/>
          <w:b/>
          <w:bCs/>
          <w:sz w:val="24"/>
          <w:szCs w:val="24"/>
        </w:rPr>
      </w:pPr>
      <w:r w:rsidRPr="00B5292C">
        <w:rPr>
          <w:rFonts w:ascii="宋体" w:eastAsia="宋体" w:hAnsi="宋体" w:cs="Times New Roman" w:hint="eastAsia"/>
          <w:b/>
          <w:bCs/>
          <w:sz w:val="24"/>
          <w:szCs w:val="24"/>
        </w:rPr>
        <w:t>（四）职业发展</w:t>
      </w:r>
    </w:p>
    <w:p w14:paraId="03113FA2" w14:textId="77777777" w:rsidR="00CC2C5C" w:rsidRPr="006960F5" w:rsidRDefault="00000000" w:rsidP="006960F5">
      <w:pPr>
        <w:spacing w:line="480" w:lineRule="exact"/>
        <w:ind w:firstLineChars="200" w:firstLine="480"/>
        <w:rPr>
          <w:rFonts w:ascii="宋体" w:eastAsia="宋体" w:hAnsi="宋体" w:cs="Times New Roman"/>
          <w:sz w:val="24"/>
          <w:szCs w:val="24"/>
        </w:rPr>
      </w:pPr>
      <w:r w:rsidRPr="006960F5">
        <w:rPr>
          <w:rFonts w:ascii="宋体" w:eastAsia="宋体" w:hAnsi="宋体" w:cs="Times New Roman" w:hint="eastAsia"/>
          <w:sz w:val="24"/>
          <w:szCs w:val="24"/>
        </w:rPr>
        <w:t>学员纳入高潜人才库，在年度晋升、调薪及关键岗位竞聘中享有优先推荐权。</w:t>
      </w:r>
    </w:p>
    <w:p w14:paraId="2A00C618" w14:textId="77777777" w:rsidR="00CC2C5C" w:rsidRPr="006960F5" w:rsidRDefault="00000000" w:rsidP="006960F5">
      <w:pPr>
        <w:spacing w:line="480" w:lineRule="exact"/>
        <w:ind w:firstLineChars="200" w:firstLine="480"/>
        <w:rPr>
          <w:rFonts w:ascii="宋体" w:eastAsia="宋体" w:hAnsi="宋体" w:cs="Times New Roman"/>
          <w:color w:val="000000" w:themeColor="text1"/>
          <w:sz w:val="24"/>
          <w:szCs w:val="24"/>
        </w:rPr>
      </w:pPr>
      <w:r w:rsidRPr="006960F5">
        <w:rPr>
          <w:rFonts w:ascii="宋体" w:eastAsia="宋体" w:hAnsi="宋体" w:cs="Times New Roman" w:hint="eastAsia"/>
          <w:color w:val="000000" w:themeColor="text1"/>
          <w:sz w:val="24"/>
          <w:szCs w:val="24"/>
        </w:rPr>
        <w:t>1、执行高潜人才库与岗位空缺联动机制，公司关键岗位出现空缺时，优先从高潜人才库中选拔竞聘者，同等条件下优先录用。</w:t>
      </w:r>
    </w:p>
    <w:p w14:paraId="21E106FC" w14:textId="77777777" w:rsidR="00CC2C5C" w:rsidRPr="006960F5" w:rsidRDefault="00000000" w:rsidP="006960F5">
      <w:pPr>
        <w:spacing w:line="480" w:lineRule="exact"/>
        <w:ind w:firstLineChars="200" w:firstLine="480"/>
        <w:rPr>
          <w:rFonts w:ascii="宋体" w:eastAsia="宋体" w:hAnsi="宋体" w:cs="Times New Roman"/>
          <w:color w:val="000000" w:themeColor="text1"/>
          <w:sz w:val="24"/>
          <w:szCs w:val="24"/>
        </w:rPr>
      </w:pPr>
      <w:r w:rsidRPr="006960F5">
        <w:rPr>
          <w:rFonts w:ascii="宋体" w:eastAsia="宋体" w:hAnsi="宋体" w:cs="Times New Roman" w:hint="eastAsia"/>
          <w:color w:val="000000" w:themeColor="text1"/>
          <w:sz w:val="24"/>
          <w:szCs w:val="24"/>
        </w:rPr>
        <w:t>2、提供多岗位轮岗历练机会，根据学员培养计划，安排学员在跨部门、跨岗位进行轮岗（轮岗周期3-6个月），提升综合业务能力；轮岗期间由原部门及轮岗部门双重考核，考核结果纳入人才库评估。</w:t>
      </w:r>
    </w:p>
    <w:p w14:paraId="72DBF915" w14:textId="594B694A" w:rsidR="00CC2C5C" w:rsidRPr="006960F5" w:rsidRDefault="00000000" w:rsidP="006960F5">
      <w:pPr>
        <w:spacing w:line="480" w:lineRule="exact"/>
        <w:ind w:firstLineChars="200" w:firstLine="480"/>
        <w:rPr>
          <w:rFonts w:ascii="宋体" w:eastAsia="宋体" w:hAnsi="宋体" w:cs="Times New Roman"/>
          <w:color w:val="000000" w:themeColor="text1"/>
          <w:sz w:val="24"/>
          <w:szCs w:val="24"/>
        </w:rPr>
      </w:pPr>
      <w:r w:rsidRPr="006960F5">
        <w:rPr>
          <w:rFonts w:ascii="宋体" w:eastAsia="宋体" w:hAnsi="宋体" w:cs="Times New Roman" w:hint="eastAsia"/>
          <w:color w:val="000000" w:themeColor="text1"/>
          <w:sz w:val="24"/>
          <w:szCs w:val="24"/>
        </w:rPr>
        <w:t>3、设置导师带教责任制，</w:t>
      </w:r>
      <w:r w:rsidR="00C92A77" w:rsidRPr="006960F5">
        <w:rPr>
          <w:rFonts w:ascii="宋体" w:eastAsia="宋体" w:hAnsi="宋体" w:cs="Times New Roman" w:hint="eastAsia"/>
          <w:color w:val="000000" w:themeColor="text1"/>
          <w:sz w:val="24"/>
          <w:szCs w:val="24"/>
        </w:rPr>
        <w:t>由高管或部门负责人作为带教老师</w:t>
      </w:r>
      <w:r w:rsidR="00956A0F" w:rsidRPr="006960F5">
        <w:rPr>
          <w:rFonts w:ascii="宋体" w:eastAsia="宋体" w:hAnsi="宋体" w:cs="Times New Roman" w:hint="eastAsia"/>
          <w:color w:val="000000" w:themeColor="text1"/>
          <w:sz w:val="24"/>
          <w:szCs w:val="24"/>
        </w:rPr>
        <w:t>。</w:t>
      </w:r>
      <w:r w:rsidRPr="006960F5">
        <w:rPr>
          <w:rFonts w:ascii="宋体" w:eastAsia="宋体" w:hAnsi="宋体" w:cs="Times New Roman" w:hint="eastAsia"/>
          <w:color w:val="000000" w:themeColor="text1"/>
          <w:sz w:val="24"/>
          <w:szCs w:val="24"/>
        </w:rPr>
        <w:t>导师需制定带教计划，每月开展至少1次指导，带</w:t>
      </w:r>
      <w:proofErr w:type="gramStart"/>
      <w:r w:rsidRPr="006960F5">
        <w:rPr>
          <w:rFonts w:ascii="宋体" w:eastAsia="宋体" w:hAnsi="宋体" w:cs="Times New Roman" w:hint="eastAsia"/>
          <w:color w:val="000000" w:themeColor="text1"/>
          <w:sz w:val="24"/>
          <w:szCs w:val="24"/>
        </w:rPr>
        <w:t>教成果</w:t>
      </w:r>
      <w:proofErr w:type="gramEnd"/>
      <w:r w:rsidRPr="006960F5">
        <w:rPr>
          <w:rFonts w:ascii="宋体" w:eastAsia="宋体" w:hAnsi="宋体" w:cs="Times New Roman" w:hint="eastAsia"/>
          <w:color w:val="000000" w:themeColor="text1"/>
          <w:sz w:val="24"/>
          <w:szCs w:val="24"/>
        </w:rPr>
        <w:t>纳入导师年度绩效考核，与评优、奖励挂钩。</w:t>
      </w:r>
    </w:p>
    <w:p w14:paraId="167F9DA3" w14:textId="77777777" w:rsidR="00CC2C5C" w:rsidRPr="006960F5" w:rsidRDefault="00000000" w:rsidP="006960F5">
      <w:pPr>
        <w:spacing w:line="480" w:lineRule="exact"/>
        <w:ind w:firstLineChars="200" w:firstLine="480"/>
        <w:rPr>
          <w:rFonts w:ascii="宋体" w:eastAsia="宋体" w:hAnsi="宋体" w:cs="Times New Roman"/>
          <w:color w:val="000000" w:themeColor="text1"/>
          <w:sz w:val="24"/>
          <w:szCs w:val="24"/>
        </w:rPr>
      </w:pPr>
      <w:r w:rsidRPr="006960F5">
        <w:rPr>
          <w:rFonts w:ascii="宋体" w:eastAsia="宋体" w:hAnsi="宋体" w:cs="Times New Roman" w:hint="eastAsia"/>
          <w:color w:val="000000" w:themeColor="text1"/>
          <w:sz w:val="24"/>
          <w:szCs w:val="24"/>
        </w:rPr>
        <w:t>4、实行培养效果年度评估，人力资源部每年对学员的工作绩效、能力提升、岗位适配度进行全面评估，评估优秀者纳入核心岗位继任者名单，评估不合格者移出常青藤学院，退出高潜人才库。</w:t>
      </w:r>
    </w:p>
    <w:p w14:paraId="4AAD0838" w14:textId="77777777" w:rsidR="00CC2C5C" w:rsidRPr="005A486A" w:rsidRDefault="00000000" w:rsidP="006960F5">
      <w:pPr>
        <w:spacing w:line="480" w:lineRule="exact"/>
        <w:ind w:firstLineChars="200" w:firstLine="482"/>
        <w:rPr>
          <w:rFonts w:ascii="宋体" w:eastAsia="宋体" w:hAnsi="宋体" w:cs="Times New Roman"/>
          <w:b/>
          <w:bCs/>
          <w:color w:val="000000" w:themeColor="text1"/>
          <w:sz w:val="24"/>
          <w:szCs w:val="24"/>
        </w:rPr>
      </w:pPr>
      <w:r w:rsidRPr="005A486A">
        <w:rPr>
          <w:rFonts w:ascii="宋体" w:eastAsia="宋体" w:hAnsi="宋体" w:cs="Times New Roman" w:hint="eastAsia"/>
          <w:b/>
          <w:bCs/>
          <w:color w:val="000000" w:themeColor="text1"/>
          <w:sz w:val="24"/>
          <w:szCs w:val="24"/>
        </w:rPr>
        <w:t>（五）增补培养措施</w:t>
      </w:r>
    </w:p>
    <w:p w14:paraId="2202570A" w14:textId="77777777" w:rsidR="00CC2C5C" w:rsidRPr="006960F5" w:rsidRDefault="00000000" w:rsidP="006960F5">
      <w:pPr>
        <w:spacing w:line="480" w:lineRule="exact"/>
        <w:ind w:firstLineChars="200" w:firstLine="480"/>
        <w:rPr>
          <w:rFonts w:ascii="宋体" w:eastAsia="宋体" w:hAnsi="宋体" w:cs="Times New Roman"/>
          <w:color w:val="000000" w:themeColor="text1"/>
          <w:sz w:val="24"/>
          <w:szCs w:val="24"/>
        </w:rPr>
      </w:pPr>
      <w:r w:rsidRPr="006960F5">
        <w:rPr>
          <w:rFonts w:ascii="宋体" w:eastAsia="宋体" w:hAnsi="宋体" w:cs="Times New Roman" w:hint="eastAsia"/>
          <w:color w:val="000000" w:themeColor="text1"/>
          <w:sz w:val="24"/>
          <w:szCs w:val="24"/>
        </w:rPr>
        <w:t>1、搭建学员实践项目平台，结合公司重大业务攻坚、技术改造、流程优化等项目，安排学员作为核心成员参与，将培养与实际工作结合，以项目实践提升学员能力；项目完成后对学员的表现进行专项评估。</w:t>
      </w:r>
    </w:p>
    <w:p w14:paraId="447B373B" w14:textId="77777777" w:rsidR="00CC2C5C" w:rsidRPr="006960F5" w:rsidRDefault="00000000" w:rsidP="006960F5">
      <w:pPr>
        <w:spacing w:line="480" w:lineRule="exact"/>
        <w:ind w:firstLineChars="200" w:firstLine="480"/>
        <w:rPr>
          <w:rFonts w:ascii="宋体" w:eastAsia="宋体" w:hAnsi="宋体" w:cs="Times New Roman"/>
          <w:color w:val="000000" w:themeColor="text1"/>
          <w:sz w:val="24"/>
          <w:szCs w:val="24"/>
        </w:rPr>
      </w:pPr>
      <w:r w:rsidRPr="006960F5">
        <w:rPr>
          <w:rFonts w:ascii="宋体" w:eastAsia="宋体" w:hAnsi="宋体" w:cs="Times New Roman" w:hint="eastAsia"/>
          <w:color w:val="000000" w:themeColor="text1"/>
          <w:sz w:val="24"/>
          <w:szCs w:val="24"/>
        </w:rPr>
        <w:t>2、开设领导</w:t>
      </w:r>
      <w:proofErr w:type="gramStart"/>
      <w:r w:rsidRPr="006960F5">
        <w:rPr>
          <w:rFonts w:ascii="宋体" w:eastAsia="宋体" w:hAnsi="宋体" w:cs="Times New Roman" w:hint="eastAsia"/>
          <w:color w:val="000000" w:themeColor="text1"/>
          <w:sz w:val="24"/>
          <w:szCs w:val="24"/>
        </w:rPr>
        <w:t>力训练</w:t>
      </w:r>
      <w:proofErr w:type="gramEnd"/>
      <w:r w:rsidRPr="006960F5">
        <w:rPr>
          <w:rFonts w:ascii="宋体" w:eastAsia="宋体" w:hAnsi="宋体" w:cs="Times New Roman" w:hint="eastAsia"/>
          <w:color w:val="000000" w:themeColor="text1"/>
          <w:sz w:val="24"/>
          <w:szCs w:val="24"/>
        </w:rPr>
        <w:t>营，针对学员的潜在领导力培养需求，开展沟通协调、团队管理、决策分析等专项训练，采用案例分析、情景模拟、沙盘演练等多样化教学方式，提升培训效果。</w:t>
      </w:r>
    </w:p>
    <w:p w14:paraId="5F97B9F7" w14:textId="77777777" w:rsidR="00CC2C5C" w:rsidRPr="006960F5" w:rsidRDefault="00000000" w:rsidP="006960F5">
      <w:pPr>
        <w:spacing w:line="480" w:lineRule="exact"/>
        <w:ind w:firstLineChars="200" w:firstLine="480"/>
        <w:rPr>
          <w:rFonts w:ascii="宋体" w:eastAsia="宋体" w:hAnsi="宋体" w:cs="Times New Roman"/>
          <w:color w:val="000000" w:themeColor="text1"/>
          <w:sz w:val="24"/>
          <w:szCs w:val="24"/>
        </w:rPr>
      </w:pPr>
      <w:r w:rsidRPr="006960F5">
        <w:rPr>
          <w:rFonts w:ascii="宋体" w:eastAsia="宋体" w:hAnsi="宋体" w:cs="Times New Roman" w:hint="eastAsia"/>
          <w:color w:val="000000" w:themeColor="text1"/>
          <w:sz w:val="24"/>
          <w:szCs w:val="24"/>
        </w:rPr>
        <w:t>3、建立学员交流机制，每季度组织一次常青藤学院学员座谈会，邀请公司高管参与，倾听学员的工作困惑、培养建议，搭建学员与公司高层的沟通桥梁。</w:t>
      </w:r>
    </w:p>
    <w:p w14:paraId="2DA201FB" w14:textId="77777777" w:rsidR="00CC2C5C" w:rsidRPr="006960F5" w:rsidRDefault="00000000" w:rsidP="006960F5">
      <w:pPr>
        <w:spacing w:line="480" w:lineRule="exact"/>
        <w:ind w:firstLineChars="200" w:firstLine="480"/>
        <w:rPr>
          <w:rFonts w:ascii="宋体" w:eastAsia="宋体" w:hAnsi="宋体" w:cs="Times New Roman"/>
          <w:color w:val="000000" w:themeColor="text1"/>
          <w:sz w:val="24"/>
          <w:szCs w:val="24"/>
        </w:rPr>
      </w:pPr>
      <w:r w:rsidRPr="006960F5">
        <w:rPr>
          <w:rFonts w:ascii="宋体" w:eastAsia="宋体" w:hAnsi="宋体" w:cs="Times New Roman" w:hint="eastAsia"/>
          <w:color w:val="000000" w:themeColor="text1"/>
          <w:sz w:val="24"/>
          <w:szCs w:val="24"/>
        </w:rPr>
        <w:t>人力资源部按期开展工作复盘报告，总结工作亮点、存在问题及改进措施。每年对人才梯队建设体系进行一次全面优化，结合公司战略发展和人才需求，调整关键岗位筛选标准、学员培养计划及激励机制，确保体系的科学性和适配性。</w:t>
      </w:r>
    </w:p>
    <w:p w14:paraId="40DADEBC" w14:textId="77777777" w:rsidR="00CC2C5C" w:rsidRPr="006960F5" w:rsidRDefault="00CC2C5C" w:rsidP="006960F5">
      <w:pPr>
        <w:spacing w:line="480" w:lineRule="exact"/>
        <w:rPr>
          <w:rFonts w:ascii="宋体" w:eastAsia="宋体" w:hAnsi="宋体" w:cs="Times New Roman"/>
          <w:sz w:val="24"/>
          <w:szCs w:val="24"/>
        </w:rPr>
      </w:pPr>
    </w:p>
    <w:p w14:paraId="7D2A899E" w14:textId="77777777" w:rsidR="00CC2C5C" w:rsidRPr="006960F5" w:rsidRDefault="00000000" w:rsidP="006960F5">
      <w:pPr>
        <w:spacing w:line="480" w:lineRule="exact"/>
        <w:ind w:leftChars="2400" w:left="5040" w:firstLineChars="600" w:firstLine="1440"/>
        <w:jc w:val="right"/>
        <w:rPr>
          <w:rFonts w:ascii="宋体" w:eastAsia="宋体" w:hAnsi="宋体" w:cs="Times New Roman"/>
          <w:sz w:val="24"/>
          <w:szCs w:val="24"/>
        </w:rPr>
      </w:pPr>
      <w:r w:rsidRPr="006960F5">
        <w:rPr>
          <w:rFonts w:ascii="宋体" w:eastAsia="宋体" w:hAnsi="宋体" w:cs="Times New Roman" w:hint="eastAsia"/>
          <w:sz w:val="24"/>
          <w:szCs w:val="24"/>
        </w:rPr>
        <w:lastRenderedPageBreak/>
        <w:t>管理中心</w:t>
      </w:r>
    </w:p>
    <w:p w14:paraId="7B9B636E" w14:textId="77777777" w:rsidR="00CC2C5C" w:rsidRPr="006960F5" w:rsidRDefault="00000000" w:rsidP="006960F5">
      <w:pPr>
        <w:spacing w:line="480" w:lineRule="exact"/>
        <w:jc w:val="right"/>
        <w:rPr>
          <w:rFonts w:ascii="宋体" w:eastAsia="宋体" w:hAnsi="宋体" w:cs="Times New Roman"/>
          <w:sz w:val="24"/>
          <w:szCs w:val="24"/>
        </w:rPr>
      </w:pPr>
      <w:r w:rsidRPr="006960F5">
        <w:rPr>
          <w:rFonts w:ascii="宋体" w:eastAsia="宋体" w:hAnsi="宋体" w:cs="Times New Roman" w:hint="eastAsia"/>
          <w:sz w:val="24"/>
          <w:szCs w:val="24"/>
        </w:rPr>
        <w:t>人力</w:t>
      </w:r>
      <w:r w:rsidRPr="006960F5">
        <w:rPr>
          <w:rFonts w:ascii="宋体" w:eastAsia="宋体" w:hAnsi="宋体" w:cs="Times New Roman"/>
          <w:sz w:val="24"/>
          <w:szCs w:val="24"/>
        </w:rPr>
        <w:t>资源</w:t>
      </w:r>
      <w:r w:rsidRPr="006960F5">
        <w:rPr>
          <w:rFonts w:ascii="宋体" w:eastAsia="宋体" w:hAnsi="宋体" w:cs="Times New Roman" w:hint="eastAsia"/>
          <w:sz w:val="24"/>
          <w:szCs w:val="24"/>
        </w:rPr>
        <w:t>部</w:t>
      </w:r>
    </w:p>
    <w:p w14:paraId="3B0512D1" w14:textId="2414DF43" w:rsidR="00CC2C5C" w:rsidRPr="006960F5" w:rsidRDefault="00000000" w:rsidP="006960F5">
      <w:pPr>
        <w:spacing w:line="480" w:lineRule="exact"/>
        <w:ind w:leftChars="2200" w:left="4620" w:firstLineChars="300" w:firstLine="720"/>
        <w:jc w:val="right"/>
        <w:rPr>
          <w:rFonts w:ascii="宋体" w:eastAsia="宋体" w:hAnsi="宋体" w:cs="Times New Roman"/>
          <w:sz w:val="24"/>
          <w:szCs w:val="24"/>
        </w:rPr>
      </w:pPr>
      <w:r w:rsidRPr="006960F5">
        <w:rPr>
          <w:rFonts w:ascii="宋体" w:eastAsia="宋体" w:hAnsi="宋体" w:cs="Times New Roman" w:hint="eastAsia"/>
          <w:sz w:val="24"/>
          <w:szCs w:val="24"/>
        </w:rPr>
        <w:t>二〇二六年</w:t>
      </w:r>
      <w:r w:rsidR="00487547" w:rsidRPr="006960F5">
        <w:rPr>
          <w:rFonts w:ascii="宋体" w:eastAsia="宋体" w:hAnsi="宋体" w:cs="Times New Roman" w:hint="eastAsia"/>
          <w:sz w:val="24"/>
          <w:szCs w:val="24"/>
        </w:rPr>
        <w:t>四</w:t>
      </w:r>
      <w:r w:rsidRPr="006960F5">
        <w:rPr>
          <w:rFonts w:ascii="宋体" w:eastAsia="宋体" w:hAnsi="宋体" w:cs="Times New Roman" w:hint="eastAsia"/>
          <w:sz w:val="24"/>
          <w:szCs w:val="24"/>
        </w:rPr>
        <w:t>月</w:t>
      </w:r>
      <w:r w:rsidR="00487547" w:rsidRPr="006960F5">
        <w:rPr>
          <w:rFonts w:ascii="宋体" w:eastAsia="宋体" w:hAnsi="宋体" w:cs="Times New Roman" w:hint="eastAsia"/>
          <w:sz w:val="24"/>
          <w:szCs w:val="24"/>
        </w:rPr>
        <w:t>七</w:t>
      </w:r>
      <w:r w:rsidRPr="006960F5">
        <w:rPr>
          <w:rFonts w:ascii="宋体" w:eastAsia="宋体" w:hAnsi="宋体" w:cs="Times New Roman" w:hint="eastAsia"/>
          <w:sz w:val="24"/>
          <w:szCs w:val="24"/>
        </w:rPr>
        <w:t>日</w:t>
      </w:r>
    </w:p>
    <w:p w14:paraId="029E34B6" w14:textId="77777777" w:rsidR="00CC2C5C" w:rsidRPr="006960F5" w:rsidRDefault="00CC2C5C" w:rsidP="006960F5">
      <w:pPr>
        <w:spacing w:line="480" w:lineRule="exact"/>
        <w:rPr>
          <w:rFonts w:ascii="宋体" w:eastAsia="宋体" w:hAnsi="宋体" w:cs="Times New Roman"/>
          <w:sz w:val="24"/>
          <w:szCs w:val="24"/>
        </w:rPr>
      </w:pPr>
    </w:p>
    <w:p w14:paraId="0CEEF085" w14:textId="77777777" w:rsidR="00CC2C5C" w:rsidRPr="006960F5" w:rsidRDefault="00000000" w:rsidP="006960F5">
      <w:pPr>
        <w:spacing w:line="480" w:lineRule="exact"/>
        <w:rPr>
          <w:rFonts w:ascii="宋体" w:eastAsia="宋体" w:hAnsi="宋体" w:cs="Times New Roman"/>
          <w:sz w:val="24"/>
          <w:szCs w:val="24"/>
        </w:rPr>
      </w:pPr>
      <w:r w:rsidRPr="006960F5">
        <w:rPr>
          <w:rFonts w:ascii="宋体" w:eastAsia="宋体" w:hAnsi="宋体" w:cs="Times New Roman" w:hint="eastAsia"/>
          <w:sz w:val="24"/>
          <w:szCs w:val="24"/>
        </w:rPr>
        <w:t>附件一：关键岗位矩阵地图</w:t>
      </w:r>
    </w:p>
    <w:p w14:paraId="673111F7" w14:textId="77777777" w:rsidR="00CC2C5C" w:rsidRPr="006960F5" w:rsidRDefault="00000000" w:rsidP="006960F5">
      <w:pPr>
        <w:spacing w:line="480" w:lineRule="exact"/>
        <w:rPr>
          <w:rFonts w:ascii="宋体" w:eastAsia="宋体" w:hAnsi="宋体" w:cs="Times New Roman"/>
          <w:sz w:val="24"/>
          <w:szCs w:val="24"/>
        </w:rPr>
      </w:pPr>
      <w:r w:rsidRPr="006960F5">
        <w:rPr>
          <w:rFonts w:ascii="宋体" w:eastAsia="宋体" w:hAnsi="宋体" w:cs="Times New Roman" w:hint="eastAsia"/>
          <w:sz w:val="24"/>
          <w:szCs w:val="24"/>
        </w:rPr>
        <w:t>附件二：常青藤学院推荐表</w:t>
      </w:r>
    </w:p>
    <w:p w14:paraId="5AAD328A" w14:textId="77777777" w:rsidR="00CC2C5C" w:rsidRPr="006960F5" w:rsidRDefault="00000000" w:rsidP="006960F5">
      <w:pPr>
        <w:spacing w:line="480" w:lineRule="exact"/>
        <w:rPr>
          <w:rFonts w:ascii="宋体" w:eastAsia="宋体" w:hAnsi="宋体" w:cs="Times New Roman"/>
          <w:sz w:val="24"/>
          <w:szCs w:val="24"/>
        </w:rPr>
      </w:pPr>
      <w:r w:rsidRPr="006960F5">
        <w:rPr>
          <w:rFonts w:ascii="宋体" w:eastAsia="宋体" w:hAnsi="宋体" w:cs="Times New Roman" w:hint="eastAsia"/>
          <w:sz w:val="24"/>
          <w:szCs w:val="24"/>
        </w:rPr>
        <w:t>附件三：破格推荐申请表</w:t>
      </w:r>
    </w:p>
    <w:p w14:paraId="27C629E9" w14:textId="77777777" w:rsidR="00CC2C5C" w:rsidRPr="006960F5" w:rsidRDefault="00000000" w:rsidP="006960F5">
      <w:pPr>
        <w:spacing w:line="480" w:lineRule="exact"/>
        <w:rPr>
          <w:rFonts w:ascii="宋体" w:eastAsia="宋体" w:hAnsi="宋体" w:cs="Times New Roman"/>
          <w:sz w:val="24"/>
          <w:szCs w:val="24"/>
        </w:rPr>
      </w:pPr>
      <w:r w:rsidRPr="006960F5">
        <w:rPr>
          <w:rFonts w:ascii="宋体" w:eastAsia="宋体" w:hAnsi="宋体" w:cs="Times New Roman" w:hint="eastAsia"/>
          <w:sz w:val="24"/>
          <w:szCs w:val="24"/>
        </w:rPr>
        <w:t>附件四：个性化培训与发展计划（IDP）模板</w:t>
      </w:r>
    </w:p>
    <w:p w14:paraId="317DF5B9" w14:textId="77777777" w:rsidR="00CC2C5C" w:rsidRPr="006960F5" w:rsidRDefault="00000000" w:rsidP="006960F5">
      <w:pPr>
        <w:spacing w:line="480" w:lineRule="exact"/>
        <w:rPr>
          <w:rFonts w:ascii="宋体" w:eastAsia="宋体" w:hAnsi="宋体" w:cs="Times New Roman"/>
          <w:sz w:val="24"/>
          <w:szCs w:val="24"/>
        </w:rPr>
      </w:pPr>
      <w:r w:rsidRPr="006960F5">
        <w:rPr>
          <w:rFonts w:ascii="宋体" w:eastAsia="宋体" w:hAnsi="宋体" w:cs="Times New Roman" w:hint="eastAsia"/>
          <w:sz w:val="24"/>
          <w:szCs w:val="24"/>
        </w:rPr>
        <w:t>附件五：培训成果转化报告模板</w:t>
      </w:r>
    </w:p>
    <w:p w14:paraId="25C26844" w14:textId="77777777" w:rsidR="00CC2C5C" w:rsidRPr="006960F5" w:rsidRDefault="00CC2C5C" w:rsidP="006960F5">
      <w:pPr>
        <w:spacing w:line="480" w:lineRule="exact"/>
        <w:rPr>
          <w:rFonts w:ascii="宋体" w:eastAsia="宋体" w:hAnsi="宋体" w:cs="Times New Roman"/>
          <w:sz w:val="24"/>
          <w:szCs w:val="24"/>
        </w:rPr>
      </w:pPr>
    </w:p>
    <w:sectPr w:rsidR="00CC2C5C" w:rsidRPr="006960F5">
      <w:headerReference w:type="default" r:id="rId8"/>
      <w:footerReference w:type="default" r:id="rId9"/>
      <w:pgSz w:w="11906" w:h="16838"/>
      <w:pgMar w:top="1418" w:right="1474" w:bottom="1418" w:left="1474" w:header="851" w:footer="851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3D3AF2" w14:textId="77777777" w:rsidR="00D258DC" w:rsidRDefault="00D258DC">
      <w:r>
        <w:separator/>
      </w:r>
    </w:p>
  </w:endnote>
  <w:endnote w:type="continuationSeparator" w:id="0">
    <w:p w14:paraId="7BC94A0F" w14:textId="77777777" w:rsidR="00D258DC" w:rsidRDefault="00D258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Theme="minorEastAsia" w:hAnsiTheme="minorEastAsia"/>
        <w:sz w:val="21"/>
        <w:szCs w:val="21"/>
      </w:rPr>
      <w:id w:val="21354213"/>
    </w:sdtPr>
    <w:sdtContent>
      <w:sdt>
        <w:sdtPr>
          <w:rPr>
            <w:rFonts w:asciiTheme="minorEastAsia" w:hAnsiTheme="minorEastAsia"/>
            <w:sz w:val="21"/>
            <w:szCs w:val="21"/>
          </w:rPr>
          <w:id w:val="98381352"/>
        </w:sdtPr>
        <w:sdtContent>
          <w:p w14:paraId="51088475" w14:textId="77777777" w:rsidR="00CC2C5C" w:rsidRDefault="00000000">
            <w:pPr>
              <w:pStyle w:val="a9"/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第</w:t>
            </w:r>
            <w:r>
              <w:rPr>
                <w:rFonts w:asciiTheme="minorEastAsia" w:hAnsiTheme="minorEastAsia"/>
                <w:sz w:val="21"/>
                <w:szCs w:val="21"/>
              </w:rPr>
              <w:fldChar w:fldCharType="begin"/>
            </w:r>
            <w:r>
              <w:rPr>
                <w:rFonts w:asciiTheme="minorEastAsia" w:hAnsiTheme="minorEastAsia"/>
                <w:sz w:val="21"/>
                <w:szCs w:val="21"/>
              </w:rPr>
              <w:instrText>PAGE</w:instrText>
            </w:r>
            <w:r>
              <w:rPr>
                <w:rFonts w:asciiTheme="minorEastAsia" w:hAnsiTheme="minorEastAsia"/>
                <w:sz w:val="21"/>
                <w:szCs w:val="21"/>
              </w:rPr>
              <w:fldChar w:fldCharType="separate"/>
            </w:r>
            <w:r>
              <w:rPr>
                <w:rFonts w:asciiTheme="minorEastAsia" w:hAnsiTheme="minorEastAsia"/>
                <w:sz w:val="21"/>
                <w:szCs w:val="21"/>
              </w:rPr>
              <w:t>2</w:t>
            </w:r>
            <w:r>
              <w:rPr>
                <w:rFonts w:asciiTheme="minorEastAsia" w:hAnsiTheme="minorEastAsia"/>
                <w:sz w:val="21"/>
                <w:szCs w:val="21"/>
              </w:rPr>
              <w:fldChar w:fldCharType="end"/>
            </w:r>
            <w:r>
              <w:rPr>
                <w:rFonts w:asciiTheme="minorEastAsia" w:hAnsiTheme="minorEastAsia" w:hint="eastAsia"/>
                <w:sz w:val="21"/>
                <w:szCs w:val="21"/>
              </w:rPr>
              <w:t>页  共</w:t>
            </w:r>
            <w:r>
              <w:rPr>
                <w:rFonts w:asciiTheme="minorEastAsia" w:hAnsiTheme="minorEastAsia"/>
                <w:sz w:val="21"/>
                <w:szCs w:val="21"/>
              </w:rPr>
              <w:fldChar w:fldCharType="begin"/>
            </w:r>
            <w:r>
              <w:rPr>
                <w:rFonts w:asciiTheme="minorEastAsia" w:hAnsiTheme="minorEastAsia"/>
                <w:sz w:val="21"/>
                <w:szCs w:val="21"/>
              </w:rPr>
              <w:instrText>NUMPAGES</w:instrText>
            </w:r>
            <w:r>
              <w:rPr>
                <w:rFonts w:asciiTheme="minorEastAsia" w:hAnsiTheme="minorEastAsia"/>
                <w:sz w:val="21"/>
                <w:szCs w:val="21"/>
              </w:rPr>
              <w:fldChar w:fldCharType="separate"/>
            </w:r>
            <w:r>
              <w:rPr>
                <w:rFonts w:asciiTheme="minorEastAsia" w:hAnsiTheme="minorEastAsia"/>
                <w:sz w:val="21"/>
                <w:szCs w:val="21"/>
              </w:rPr>
              <w:t>4</w:t>
            </w:r>
            <w:r>
              <w:rPr>
                <w:rFonts w:asciiTheme="minorEastAsia" w:hAnsiTheme="minorEastAsia"/>
                <w:sz w:val="21"/>
                <w:szCs w:val="21"/>
              </w:rPr>
              <w:fldChar w:fldCharType="end"/>
            </w:r>
            <w:r>
              <w:rPr>
                <w:rFonts w:asciiTheme="minorEastAsia" w:hAnsiTheme="minorEastAsia" w:hint="eastAsia"/>
                <w:sz w:val="21"/>
                <w:szCs w:val="21"/>
              </w:rPr>
              <w:t>页</w:t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0A3024" w14:textId="77777777" w:rsidR="00D258DC" w:rsidRDefault="00D258DC">
      <w:r>
        <w:separator/>
      </w:r>
    </w:p>
  </w:footnote>
  <w:footnote w:type="continuationSeparator" w:id="0">
    <w:p w14:paraId="0B46411E" w14:textId="77777777" w:rsidR="00D258DC" w:rsidRDefault="00D258D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C26BD5" w14:textId="77777777" w:rsidR="00CC2C5C" w:rsidRDefault="00CC2C5C">
    <w:pPr>
      <w:pStyle w:val="ab"/>
      <w:pBdr>
        <w:bottom w:val="none" w:sz="0" w:space="0" w:color="auto"/>
      </w:pBd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8A546CB8"/>
    <w:multiLevelType w:val="singleLevel"/>
    <w:tmpl w:val="8A546CB8"/>
    <w:lvl w:ilvl="0">
      <w:start w:val="2"/>
      <w:numFmt w:val="chineseCounting"/>
      <w:suff w:val="nothing"/>
      <w:lvlText w:val="%1、"/>
      <w:lvlJc w:val="left"/>
      <w:rPr>
        <w:rFonts w:hint="eastAsia"/>
      </w:rPr>
    </w:lvl>
  </w:abstractNum>
  <w:abstractNum w:abstractNumId="1" w15:restartNumberingAfterBreak="0">
    <w:nsid w:val="F09752FA"/>
    <w:multiLevelType w:val="singleLevel"/>
    <w:tmpl w:val="F09752FA"/>
    <w:lvl w:ilvl="0">
      <w:start w:val="3"/>
      <w:numFmt w:val="chineseCounting"/>
      <w:suff w:val="nothing"/>
      <w:lvlText w:val="（%1）"/>
      <w:lvlJc w:val="left"/>
      <w:rPr>
        <w:rFonts w:hint="eastAsia"/>
      </w:rPr>
    </w:lvl>
  </w:abstractNum>
  <w:abstractNum w:abstractNumId="2" w15:restartNumberingAfterBreak="0">
    <w:nsid w:val="240D4C78"/>
    <w:multiLevelType w:val="multilevel"/>
    <w:tmpl w:val="240D4C78"/>
    <w:lvl w:ilvl="0">
      <w:start w:val="1"/>
      <w:numFmt w:val="decimal"/>
      <w:lvlText w:val="%1、"/>
      <w:lvlJc w:val="left"/>
      <w:pPr>
        <w:ind w:left="360" w:hanging="360"/>
      </w:pPr>
      <w:rPr>
        <w:rFonts w:ascii="宋体" w:hAnsi="宋体"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 w15:restartNumberingAfterBreak="0">
    <w:nsid w:val="36AB70B4"/>
    <w:multiLevelType w:val="multilevel"/>
    <w:tmpl w:val="36AB70B4"/>
    <w:lvl w:ilvl="0">
      <w:start w:val="1"/>
      <w:numFmt w:val="decimal"/>
      <w:lvlText w:val="%1、"/>
      <w:lvlJc w:val="left"/>
      <w:pPr>
        <w:ind w:left="360" w:hanging="360"/>
      </w:pPr>
      <w:rPr>
        <w:rFonts w:ascii="宋体" w:hAnsi="宋体"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 w16cid:durableId="1206143959">
    <w:abstractNumId w:val="0"/>
  </w:num>
  <w:num w:numId="2" w16cid:durableId="503908157">
    <w:abstractNumId w:val="2"/>
  </w:num>
  <w:num w:numId="3" w16cid:durableId="1355619352">
    <w:abstractNumId w:val="3"/>
  </w:num>
  <w:num w:numId="4" w16cid:durableId="38071784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ZDNjNDc2ZTk4YjlkMmYzMzFhODQyODdiNDMwNjI3NzIifQ=="/>
  </w:docVars>
  <w:rsids>
    <w:rsidRoot w:val="00DB2D5F"/>
    <w:rsid w:val="0000044D"/>
    <w:rsid w:val="00000820"/>
    <w:rsid w:val="00001F21"/>
    <w:rsid w:val="000057B2"/>
    <w:rsid w:val="000060E2"/>
    <w:rsid w:val="00010EB2"/>
    <w:rsid w:val="0001151C"/>
    <w:rsid w:val="00011AC1"/>
    <w:rsid w:val="000164FA"/>
    <w:rsid w:val="00023D9F"/>
    <w:rsid w:val="000259B2"/>
    <w:rsid w:val="00030068"/>
    <w:rsid w:val="000322F4"/>
    <w:rsid w:val="0003775E"/>
    <w:rsid w:val="00045E70"/>
    <w:rsid w:val="00046A06"/>
    <w:rsid w:val="000573E1"/>
    <w:rsid w:val="00067C37"/>
    <w:rsid w:val="00067D93"/>
    <w:rsid w:val="00070251"/>
    <w:rsid w:val="000707E5"/>
    <w:rsid w:val="00071D83"/>
    <w:rsid w:val="0008457C"/>
    <w:rsid w:val="0008550E"/>
    <w:rsid w:val="00086EC7"/>
    <w:rsid w:val="000A618E"/>
    <w:rsid w:val="000A763E"/>
    <w:rsid w:val="000B153B"/>
    <w:rsid w:val="000B6539"/>
    <w:rsid w:val="000C02CC"/>
    <w:rsid w:val="000C64A8"/>
    <w:rsid w:val="000C728E"/>
    <w:rsid w:val="000C7C4A"/>
    <w:rsid w:val="000D1474"/>
    <w:rsid w:val="000D386D"/>
    <w:rsid w:val="000D3E8E"/>
    <w:rsid w:val="000E157B"/>
    <w:rsid w:val="000F421A"/>
    <w:rsid w:val="00103E32"/>
    <w:rsid w:val="001130E6"/>
    <w:rsid w:val="00122D35"/>
    <w:rsid w:val="00131C8D"/>
    <w:rsid w:val="0013200F"/>
    <w:rsid w:val="00143A1D"/>
    <w:rsid w:val="00150D8E"/>
    <w:rsid w:val="001555F4"/>
    <w:rsid w:val="001612E2"/>
    <w:rsid w:val="00165F23"/>
    <w:rsid w:val="00165F95"/>
    <w:rsid w:val="0017003B"/>
    <w:rsid w:val="0017029D"/>
    <w:rsid w:val="00176F66"/>
    <w:rsid w:val="00180304"/>
    <w:rsid w:val="001805F4"/>
    <w:rsid w:val="00183D54"/>
    <w:rsid w:val="00187093"/>
    <w:rsid w:val="00193F70"/>
    <w:rsid w:val="001A1B0F"/>
    <w:rsid w:val="001B24E5"/>
    <w:rsid w:val="001C0F1C"/>
    <w:rsid w:val="001C2335"/>
    <w:rsid w:val="001C261F"/>
    <w:rsid w:val="001C2AAF"/>
    <w:rsid w:val="001C7132"/>
    <w:rsid w:val="001E02D6"/>
    <w:rsid w:val="001E2292"/>
    <w:rsid w:val="001E4A55"/>
    <w:rsid w:val="001E5579"/>
    <w:rsid w:val="002014CD"/>
    <w:rsid w:val="00204A54"/>
    <w:rsid w:val="00205D65"/>
    <w:rsid w:val="0020651A"/>
    <w:rsid w:val="002068F0"/>
    <w:rsid w:val="00217C16"/>
    <w:rsid w:val="00235FD7"/>
    <w:rsid w:val="00240007"/>
    <w:rsid w:val="002456E6"/>
    <w:rsid w:val="00246BEA"/>
    <w:rsid w:val="00260A0D"/>
    <w:rsid w:val="00260B55"/>
    <w:rsid w:val="00261F48"/>
    <w:rsid w:val="00266303"/>
    <w:rsid w:val="00271829"/>
    <w:rsid w:val="00275B91"/>
    <w:rsid w:val="00283ACD"/>
    <w:rsid w:val="00287569"/>
    <w:rsid w:val="0029450C"/>
    <w:rsid w:val="002A1B42"/>
    <w:rsid w:val="002A241E"/>
    <w:rsid w:val="002B6EDA"/>
    <w:rsid w:val="002B74E8"/>
    <w:rsid w:val="002C4781"/>
    <w:rsid w:val="002C5915"/>
    <w:rsid w:val="002C734C"/>
    <w:rsid w:val="002D3AC0"/>
    <w:rsid w:val="002D6376"/>
    <w:rsid w:val="002D643B"/>
    <w:rsid w:val="002E675D"/>
    <w:rsid w:val="002F6B1D"/>
    <w:rsid w:val="002F7D72"/>
    <w:rsid w:val="003121B4"/>
    <w:rsid w:val="00313A53"/>
    <w:rsid w:val="0031421E"/>
    <w:rsid w:val="00315030"/>
    <w:rsid w:val="00324824"/>
    <w:rsid w:val="00330448"/>
    <w:rsid w:val="003309C1"/>
    <w:rsid w:val="00331F47"/>
    <w:rsid w:val="003357BB"/>
    <w:rsid w:val="00347B6F"/>
    <w:rsid w:val="0035192B"/>
    <w:rsid w:val="00356C38"/>
    <w:rsid w:val="003624C6"/>
    <w:rsid w:val="00370322"/>
    <w:rsid w:val="003724ED"/>
    <w:rsid w:val="0037394A"/>
    <w:rsid w:val="00383C8D"/>
    <w:rsid w:val="003877F9"/>
    <w:rsid w:val="003A07FA"/>
    <w:rsid w:val="003A6608"/>
    <w:rsid w:val="003C2371"/>
    <w:rsid w:val="003D2454"/>
    <w:rsid w:val="003D4874"/>
    <w:rsid w:val="003D522A"/>
    <w:rsid w:val="003F47F4"/>
    <w:rsid w:val="0043087A"/>
    <w:rsid w:val="004344FA"/>
    <w:rsid w:val="00436B29"/>
    <w:rsid w:val="004378E8"/>
    <w:rsid w:val="0044367B"/>
    <w:rsid w:val="00446EF7"/>
    <w:rsid w:val="0045295D"/>
    <w:rsid w:val="004556C6"/>
    <w:rsid w:val="004637BF"/>
    <w:rsid w:val="00463F22"/>
    <w:rsid w:val="00477B7A"/>
    <w:rsid w:val="00482CB0"/>
    <w:rsid w:val="00487547"/>
    <w:rsid w:val="00491287"/>
    <w:rsid w:val="004950CA"/>
    <w:rsid w:val="004A68DB"/>
    <w:rsid w:val="004B0858"/>
    <w:rsid w:val="004B0EDF"/>
    <w:rsid w:val="004C09E6"/>
    <w:rsid w:val="004C1A87"/>
    <w:rsid w:val="004C25D4"/>
    <w:rsid w:val="004C6A25"/>
    <w:rsid w:val="004D0929"/>
    <w:rsid w:val="004D0A36"/>
    <w:rsid w:val="004D55C4"/>
    <w:rsid w:val="004D5658"/>
    <w:rsid w:val="004E017D"/>
    <w:rsid w:val="004E2559"/>
    <w:rsid w:val="004E4949"/>
    <w:rsid w:val="004F3625"/>
    <w:rsid w:val="005007DF"/>
    <w:rsid w:val="005065BB"/>
    <w:rsid w:val="00510D60"/>
    <w:rsid w:val="00511782"/>
    <w:rsid w:val="00512D8C"/>
    <w:rsid w:val="00522D89"/>
    <w:rsid w:val="00524E08"/>
    <w:rsid w:val="00527A16"/>
    <w:rsid w:val="00532C9D"/>
    <w:rsid w:val="00536A34"/>
    <w:rsid w:val="00536D20"/>
    <w:rsid w:val="005407DF"/>
    <w:rsid w:val="005445FA"/>
    <w:rsid w:val="00550F0C"/>
    <w:rsid w:val="0055405B"/>
    <w:rsid w:val="0055757F"/>
    <w:rsid w:val="00563DC3"/>
    <w:rsid w:val="00564274"/>
    <w:rsid w:val="0056517C"/>
    <w:rsid w:val="00567E9E"/>
    <w:rsid w:val="0059704E"/>
    <w:rsid w:val="005A2F60"/>
    <w:rsid w:val="005A38A2"/>
    <w:rsid w:val="005A486A"/>
    <w:rsid w:val="005B5C1C"/>
    <w:rsid w:val="005C7F27"/>
    <w:rsid w:val="005D2A3D"/>
    <w:rsid w:val="005D5C86"/>
    <w:rsid w:val="005E02D1"/>
    <w:rsid w:val="005E6A23"/>
    <w:rsid w:val="005F3E9E"/>
    <w:rsid w:val="005F7BA0"/>
    <w:rsid w:val="006010F8"/>
    <w:rsid w:val="006105EE"/>
    <w:rsid w:val="006124AD"/>
    <w:rsid w:val="0062567A"/>
    <w:rsid w:val="00626B02"/>
    <w:rsid w:val="0063097F"/>
    <w:rsid w:val="00632005"/>
    <w:rsid w:val="00635AF3"/>
    <w:rsid w:val="00640F13"/>
    <w:rsid w:val="00643109"/>
    <w:rsid w:val="0065056B"/>
    <w:rsid w:val="0065083A"/>
    <w:rsid w:val="00651F17"/>
    <w:rsid w:val="006545CC"/>
    <w:rsid w:val="0065499D"/>
    <w:rsid w:val="0067202D"/>
    <w:rsid w:val="00672BE5"/>
    <w:rsid w:val="00673E2C"/>
    <w:rsid w:val="006740F1"/>
    <w:rsid w:val="00677BDF"/>
    <w:rsid w:val="00680444"/>
    <w:rsid w:val="0069003A"/>
    <w:rsid w:val="00691B27"/>
    <w:rsid w:val="006960F5"/>
    <w:rsid w:val="006A7ECE"/>
    <w:rsid w:val="006B0E38"/>
    <w:rsid w:val="006B1BA8"/>
    <w:rsid w:val="006C1022"/>
    <w:rsid w:val="006C1A64"/>
    <w:rsid w:val="006C78EA"/>
    <w:rsid w:val="006D622A"/>
    <w:rsid w:val="006D7ED3"/>
    <w:rsid w:val="006F126C"/>
    <w:rsid w:val="006F547C"/>
    <w:rsid w:val="007103A8"/>
    <w:rsid w:val="0071320C"/>
    <w:rsid w:val="00715BC5"/>
    <w:rsid w:val="0072113B"/>
    <w:rsid w:val="007212D2"/>
    <w:rsid w:val="00733F35"/>
    <w:rsid w:val="00735E65"/>
    <w:rsid w:val="00736302"/>
    <w:rsid w:val="00740E5F"/>
    <w:rsid w:val="007445AB"/>
    <w:rsid w:val="00750288"/>
    <w:rsid w:val="00775A0F"/>
    <w:rsid w:val="007803C4"/>
    <w:rsid w:val="007814A7"/>
    <w:rsid w:val="00784F64"/>
    <w:rsid w:val="00787039"/>
    <w:rsid w:val="00790903"/>
    <w:rsid w:val="007A08A6"/>
    <w:rsid w:val="007A1D8C"/>
    <w:rsid w:val="007A3C95"/>
    <w:rsid w:val="007A76D6"/>
    <w:rsid w:val="007B1929"/>
    <w:rsid w:val="007B329B"/>
    <w:rsid w:val="007C30F7"/>
    <w:rsid w:val="007D3A7E"/>
    <w:rsid w:val="007F6130"/>
    <w:rsid w:val="007F6807"/>
    <w:rsid w:val="00802718"/>
    <w:rsid w:val="00813215"/>
    <w:rsid w:val="00813363"/>
    <w:rsid w:val="00814A0B"/>
    <w:rsid w:val="00817F0A"/>
    <w:rsid w:val="0083517D"/>
    <w:rsid w:val="0084760C"/>
    <w:rsid w:val="00854707"/>
    <w:rsid w:val="008652EF"/>
    <w:rsid w:val="0087172B"/>
    <w:rsid w:val="008917A5"/>
    <w:rsid w:val="0089401F"/>
    <w:rsid w:val="0089789A"/>
    <w:rsid w:val="008A580E"/>
    <w:rsid w:val="008B0B67"/>
    <w:rsid w:val="008B3E87"/>
    <w:rsid w:val="008C0ADE"/>
    <w:rsid w:val="008C1692"/>
    <w:rsid w:val="008C24DC"/>
    <w:rsid w:val="008E09BD"/>
    <w:rsid w:val="008E78B0"/>
    <w:rsid w:val="00912557"/>
    <w:rsid w:val="00915F58"/>
    <w:rsid w:val="00916DD9"/>
    <w:rsid w:val="009212C1"/>
    <w:rsid w:val="00923E44"/>
    <w:rsid w:val="00925A3E"/>
    <w:rsid w:val="009345D4"/>
    <w:rsid w:val="00935A79"/>
    <w:rsid w:val="0093602B"/>
    <w:rsid w:val="00937471"/>
    <w:rsid w:val="00947DDF"/>
    <w:rsid w:val="0095057B"/>
    <w:rsid w:val="0095558E"/>
    <w:rsid w:val="00956A0F"/>
    <w:rsid w:val="009732BB"/>
    <w:rsid w:val="00973534"/>
    <w:rsid w:val="009969FD"/>
    <w:rsid w:val="009A672B"/>
    <w:rsid w:val="009B292F"/>
    <w:rsid w:val="009B7223"/>
    <w:rsid w:val="009C4891"/>
    <w:rsid w:val="009D01C2"/>
    <w:rsid w:val="009D16EE"/>
    <w:rsid w:val="009F5F60"/>
    <w:rsid w:val="00A04F99"/>
    <w:rsid w:val="00A13F82"/>
    <w:rsid w:val="00A17D32"/>
    <w:rsid w:val="00A206A8"/>
    <w:rsid w:val="00A23D6D"/>
    <w:rsid w:val="00A2797E"/>
    <w:rsid w:val="00A4234E"/>
    <w:rsid w:val="00A43B43"/>
    <w:rsid w:val="00A47622"/>
    <w:rsid w:val="00A5127A"/>
    <w:rsid w:val="00A6392A"/>
    <w:rsid w:val="00A66808"/>
    <w:rsid w:val="00A71686"/>
    <w:rsid w:val="00A71EE7"/>
    <w:rsid w:val="00A7404F"/>
    <w:rsid w:val="00A75CE0"/>
    <w:rsid w:val="00A76870"/>
    <w:rsid w:val="00A8015B"/>
    <w:rsid w:val="00A83C65"/>
    <w:rsid w:val="00A8691B"/>
    <w:rsid w:val="00AA7AD3"/>
    <w:rsid w:val="00AB0CD9"/>
    <w:rsid w:val="00AB77B3"/>
    <w:rsid w:val="00AC6D74"/>
    <w:rsid w:val="00AD398D"/>
    <w:rsid w:val="00AE05D6"/>
    <w:rsid w:val="00AE3597"/>
    <w:rsid w:val="00AE5C13"/>
    <w:rsid w:val="00AF453F"/>
    <w:rsid w:val="00AF685F"/>
    <w:rsid w:val="00B049EF"/>
    <w:rsid w:val="00B1453B"/>
    <w:rsid w:val="00B16EEC"/>
    <w:rsid w:val="00B206B6"/>
    <w:rsid w:val="00B24A94"/>
    <w:rsid w:val="00B37D97"/>
    <w:rsid w:val="00B472B4"/>
    <w:rsid w:val="00B5292C"/>
    <w:rsid w:val="00B53A63"/>
    <w:rsid w:val="00B5724F"/>
    <w:rsid w:val="00B63E01"/>
    <w:rsid w:val="00B673A4"/>
    <w:rsid w:val="00B82EF0"/>
    <w:rsid w:val="00B844D7"/>
    <w:rsid w:val="00B85123"/>
    <w:rsid w:val="00B92833"/>
    <w:rsid w:val="00B930C4"/>
    <w:rsid w:val="00B94780"/>
    <w:rsid w:val="00B97A6A"/>
    <w:rsid w:val="00BA104F"/>
    <w:rsid w:val="00BA72A6"/>
    <w:rsid w:val="00BB4799"/>
    <w:rsid w:val="00BD2099"/>
    <w:rsid w:val="00BF5030"/>
    <w:rsid w:val="00C00B91"/>
    <w:rsid w:val="00C01AB7"/>
    <w:rsid w:val="00C049F8"/>
    <w:rsid w:val="00C05CFE"/>
    <w:rsid w:val="00C1388E"/>
    <w:rsid w:val="00C15E29"/>
    <w:rsid w:val="00C23A0F"/>
    <w:rsid w:val="00C40115"/>
    <w:rsid w:val="00C442AE"/>
    <w:rsid w:val="00C52484"/>
    <w:rsid w:val="00C54A23"/>
    <w:rsid w:val="00C577BA"/>
    <w:rsid w:val="00C60141"/>
    <w:rsid w:val="00C611A4"/>
    <w:rsid w:val="00C612C9"/>
    <w:rsid w:val="00C62C4E"/>
    <w:rsid w:val="00C677F2"/>
    <w:rsid w:val="00C67BD5"/>
    <w:rsid w:val="00C70558"/>
    <w:rsid w:val="00C758C3"/>
    <w:rsid w:val="00C864C2"/>
    <w:rsid w:val="00C92A77"/>
    <w:rsid w:val="00C97234"/>
    <w:rsid w:val="00C97E34"/>
    <w:rsid w:val="00CA0E4E"/>
    <w:rsid w:val="00CB1A53"/>
    <w:rsid w:val="00CC2C5C"/>
    <w:rsid w:val="00CD04D9"/>
    <w:rsid w:val="00CD7B52"/>
    <w:rsid w:val="00CF4178"/>
    <w:rsid w:val="00CF4531"/>
    <w:rsid w:val="00D00ABF"/>
    <w:rsid w:val="00D02308"/>
    <w:rsid w:val="00D068FF"/>
    <w:rsid w:val="00D111F0"/>
    <w:rsid w:val="00D12B47"/>
    <w:rsid w:val="00D22628"/>
    <w:rsid w:val="00D258DC"/>
    <w:rsid w:val="00D27224"/>
    <w:rsid w:val="00D43287"/>
    <w:rsid w:val="00D509F7"/>
    <w:rsid w:val="00D51AC4"/>
    <w:rsid w:val="00D52791"/>
    <w:rsid w:val="00D65014"/>
    <w:rsid w:val="00D67175"/>
    <w:rsid w:val="00D67D7D"/>
    <w:rsid w:val="00D75CBB"/>
    <w:rsid w:val="00D76832"/>
    <w:rsid w:val="00D769AD"/>
    <w:rsid w:val="00D769EE"/>
    <w:rsid w:val="00D91315"/>
    <w:rsid w:val="00D9140A"/>
    <w:rsid w:val="00D938E1"/>
    <w:rsid w:val="00DA2550"/>
    <w:rsid w:val="00DB2D5F"/>
    <w:rsid w:val="00DC727F"/>
    <w:rsid w:val="00DD0F9F"/>
    <w:rsid w:val="00DD38AB"/>
    <w:rsid w:val="00DD7B4C"/>
    <w:rsid w:val="00DE0854"/>
    <w:rsid w:val="00DE3C21"/>
    <w:rsid w:val="00DF03AA"/>
    <w:rsid w:val="00DF0815"/>
    <w:rsid w:val="00E004A1"/>
    <w:rsid w:val="00E018AC"/>
    <w:rsid w:val="00E020A3"/>
    <w:rsid w:val="00E123AC"/>
    <w:rsid w:val="00E15A48"/>
    <w:rsid w:val="00E219A1"/>
    <w:rsid w:val="00E30664"/>
    <w:rsid w:val="00E321BB"/>
    <w:rsid w:val="00E3613A"/>
    <w:rsid w:val="00E3657A"/>
    <w:rsid w:val="00E37E92"/>
    <w:rsid w:val="00E438DB"/>
    <w:rsid w:val="00E43B6A"/>
    <w:rsid w:val="00E53542"/>
    <w:rsid w:val="00E559A7"/>
    <w:rsid w:val="00E5739E"/>
    <w:rsid w:val="00E702B2"/>
    <w:rsid w:val="00E87BC3"/>
    <w:rsid w:val="00E92198"/>
    <w:rsid w:val="00E97AC3"/>
    <w:rsid w:val="00EA3003"/>
    <w:rsid w:val="00EB3D69"/>
    <w:rsid w:val="00EB428D"/>
    <w:rsid w:val="00EC530A"/>
    <w:rsid w:val="00EE1FEF"/>
    <w:rsid w:val="00EE57C9"/>
    <w:rsid w:val="00EE5A9B"/>
    <w:rsid w:val="00EE7453"/>
    <w:rsid w:val="00F04140"/>
    <w:rsid w:val="00F10507"/>
    <w:rsid w:val="00F1315E"/>
    <w:rsid w:val="00F14146"/>
    <w:rsid w:val="00F22607"/>
    <w:rsid w:val="00F24795"/>
    <w:rsid w:val="00F26E06"/>
    <w:rsid w:val="00F31EE3"/>
    <w:rsid w:val="00F32261"/>
    <w:rsid w:val="00F42EE3"/>
    <w:rsid w:val="00F45AEB"/>
    <w:rsid w:val="00F46A32"/>
    <w:rsid w:val="00F50FDB"/>
    <w:rsid w:val="00F611CD"/>
    <w:rsid w:val="00F64887"/>
    <w:rsid w:val="00F71E75"/>
    <w:rsid w:val="00F748B4"/>
    <w:rsid w:val="00F74989"/>
    <w:rsid w:val="00F8776A"/>
    <w:rsid w:val="00F87EBF"/>
    <w:rsid w:val="00F90C68"/>
    <w:rsid w:val="00F9322B"/>
    <w:rsid w:val="00F937A4"/>
    <w:rsid w:val="00FA2152"/>
    <w:rsid w:val="00FA2ECF"/>
    <w:rsid w:val="00FA2FBF"/>
    <w:rsid w:val="00FA3E0D"/>
    <w:rsid w:val="00FB1566"/>
    <w:rsid w:val="00FB4FD3"/>
    <w:rsid w:val="00FB5BF0"/>
    <w:rsid w:val="00FD3D9B"/>
    <w:rsid w:val="00FD6A80"/>
    <w:rsid w:val="00FE5B2F"/>
    <w:rsid w:val="00FE7E83"/>
    <w:rsid w:val="00FF1F40"/>
    <w:rsid w:val="00FF30A2"/>
    <w:rsid w:val="00FF442A"/>
    <w:rsid w:val="068723D9"/>
    <w:rsid w:val="0C811679"/>
    <w:rsid w:val="11814A88"/>
    <w:rsid w:val="17653BB0"/>
    <w:rsid w:val="192D405A"/>
    <w:rsid w:val="1CF35820"/>
    <w:rsid w:val="1F2F6993"/>
    <w:rsid w:val="23957A3C"/>
    <w:rsid w:val="257141FE"/>
    <w:rsid w:val="2C885604"/>
    <w:rsid w:val="35A324DC"/>
    <w:rsid w:val="43DF6E11"/>
    <w:rsid w:val="48482A6F"/>
    <w:rsid w:val="48CB5B7A"/>
    <w:rsid w:val="4BD8412C"/>
    <w:rsid w:val="57087F99"/>
    <w:rsid w:val="5FD80C7E"/>
    <w:rsid w:val="60895068"/>
    <w:rsid w:val="68BC0BE4"/>
    <w:rsid w:val="693E17BB"/>
    <w:rsid w:val="6D8141AA"/>
    <w:rsid w:val="72646574"/>
    <w:rsid w:val="73A33EF6"/>
    <w:rsid w:val="7C2E19A1"/>
    <w:rsid w:val="7CB03196"/>
    <w:rsid w:val="7EF216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3AB59E5"/>
  <w15:docId w15:val="{BCE7D898-7080-401A-8343-A65098BC1C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a4"/>
    <w:uiPriority w:val="99"/>
    <w:semiHidden/>
    <w:unhideWhenUsed/>
    <w:qFormat/>
    <w:pPr>
      <w:jc w:val="left"/>
    </w:pPr>
  </w:style>
  <w:style w:type="paragraph" w:styleId="a5">
    <w:name w:val="Date"/>
    <w:basedOn w:val="a"/>
    <w:next w:val="a"/>
    <w:link w:val="a6"/>
    <w:uiPriority w:val="99"/>
    <w:semiHidden/>
    <w:unhideWhenUsed/>
    <w:qFormat/>
    <w:pPr>
      <w:ind w:leftChars="2500" w:left="100"/>
    </w:pPr>
  </w:style>
  <w:style w:type="paragraph" w:styleId="a7">
    <w:name w:val="Balloon Text"/>
    <w:basedOn w:val="a"/>
    <w:link w:val="a8"/>
    <w:uiPriority w:val="99"/>
    <w:semiHidden/>
    <w:unhideWhenUsed/>
    <w:qFormat/>
    <w:rPr>
      <w:sz w:val="18"/>
      <w:szCs w:val="18"/>
    </w:rPr>
  </w:style>
  <w:style w:type="paragraph" w:styleId="a9">
    <w:name w:val="footer"/>
    <w:basedOn w:val="a"/>
    <w:link w:val="aa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b">
    <w:name w:val="header"/>
    <w:basedOn w:val="a"/>
    <w:link w:val="ac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d">
    <w:name w:val="annotation subject"/>
    <w:basedOn w:val="a3"/>
    <w:next w:val="a3"/>
    <w:link w:val="ae"/>
    <w:uiPriority w:val="99"/>
    <w:semiHidden/>
    <w:unhideWhenUsed/>
    <w:qFormat/>
    <w:rPr>
      <w:b/>
      <w:bCs/>
    </w:rPr>
  </w:style>
  <w:style w:type="table" w:styleId="af">
    <w:name w:val="Table Grid"/>
    <w:basedOn w:val="a1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0">
    <w:name w:val="annotation reference"/>
    <w:basedOn w:val="a0"/>
    <w:uiPriority w:val="99"/>
    <w:semiHidden/>
    <w:unhideWhenUsed/>
    <w:qFormat/>
    <w:rPr>
      <w:sz w:val="21"/>
      <w:szCs w:val="21"/>
    </w:rPr>
  </w:style>
  <w:style w:type="paragraph" w:styleId="af1">
    <w:name w:val="List Paragraph"/>
    <w:basedOn w:val="a"/>
    <w:uiPriority w:val="34"/>
    <w:qFormat/>
    <w:pPr>
      <w:ind w:firstLineChars="200" w:firstLine="420"/>
    </w:pPr>
  </w:style>
  <w:style w:type="paragraph" w:styleId="af2">
    <w:name w:val="No Spacing"/>
    <w:uiPriority w:val="1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customStyle="1" w:styleId="a4">
    <w:name w:val="批注文字 字符"/>
    <w:basedOn w:val="a0"/>
    <w:link w:val="a3"/>
    <w:uiPriority w:val="99"/>
    <w:semiHidden/>
    <w:qFormat/>
  </w:style>
  <w:style w:type="character" w:customStyle="1" w:styleId="ae">
    <w:name w:val="批注主题 字符"/>
    <w:basedOn w:val="a4"/>
    <w:link w:val="ad"/>
    <w:uiPriority w:val="99"/>
    <w:semiHidden/>
    <w:qFormat/>
    <w:rPr>
      <w:b/>
      <w:bCs/>
    </w:rPr>
  </w:style>
  <w:style w:type="character" w:customStyle="1" w:styleId="a8">
    <w:name w:val="批注框文本 字符"/>
    <w:basedOn w:val="a0"/>
    <w:link w:val="a7"/>
    <w:uiPriority w:val="99"/>
    <w:semiHidden/>
    <w:qFormat/>
    <w:rPr>
      <w:sz w:val="18"/>
      <w:szCs w:val="18"/>
    </w:rPr>
  </w:style>
  <w:style w:type="character" w:customStyle="1" w:styleId="a6">
    <w:name w:val="日期 字符"/>
    <w:basedOn w:val="a0"/>
    <w:link w:val="a5"/>
    <w:uiPriority w:val="99"/>
    <w:semiHidden/>
    <w:qFormat/>
  </w:style>
  <w:style w:type="character" w:customStyle="1" w:styleId="ac">
    <w:name w:val="页眉 字符"/>
    <w:basedOn w:val="a0"/>
    <w:link w:val="ab"/>
    <w:uiPriority w:val="99"/>
    <w:qFormat/>
    <w:rPr>
      <w:sz w:val="18"/>
      <w:szCs w:val="18"/>
    </w:rPr>
  </w:style>
  <w:style w:type="character" w:customStyle="1" w:styleId="aa">
    <w:name w:val="页脚 字符"/>
    <w:basedOn w:val="a0"/>
    <w:link w:val="a9"/>
    <w:uiPriority w:val="99"/>
    <w:qFormat/>
    <w:rPr>
      <w:sz w:val="18"/>
      <w:szCs w:val="18"/>
    </w:rPr>
  </w:style>
  <w:style w:type="paragraph" w:styleId="af3">
    <w:name w:val="Revision"/>
    <w:hidden/>
    <w:uiPriority w:val="99"/>
    <w:semiHidden/>
    <w:rsid w:val="000164FA"/>
    <w:rPr>
      <w:rFonts w:asciiTheme="minorHAnsi" w:eastAsiaTheme="minorEastAsia" w:hAnsiTheme="minorHAnsi" w:cstheme="minorBidi"/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0793541-58AB-4562-8A79-886AC379B4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</TotalTime>
  <Pages>5</Pages>
  <Words>1515</Words>
  <Characters>1532</Characters>
  <Application>Microsoft Office Word</Application>
  <DocSecurity>0</DocSecurity>
  <Lines>85</Lines>
  <Paragraphs>82</Paragraphs>
  <ScaleCrop>false</ScaleCrop>
  <Company>Sky123.Org</Company>
  <LinksUpToDate>false</LinksUpToDate>
  <CharactersWithSpaces>2965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gyb1</dc:creator>
  <cp:lastModifiedBy>云 彭</cp:lastModifiedBy>
  <cp:revision>83</cp:revision>
  <dcterms:created xsi:type="dcterms:W3CDTF">2018-03-13T03:48:00Z</dcterms:created>
  <dcterms:modified xsi:type="dcterms:W3CDTF">2026-04-01T09:58:00Z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8252E8A4368A4E52B7513951E1234B5B_13</vt:lpwstr>
  </property>
  <property fmtid="{D5CDD505-2E9C-101B-9397-08002B2CF9AE}" pid="4" name="KSOTemplateDocerSaveRecord">
    <vt:lpwstr>eyJoZGlkIjoiY2Q2YjYwODQxY2M5Y2RjMzlhZTc5YjRiZTlmN2JjZDEifQ==</vt:lpwstr>
  </property>
</Properties>
</file>